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1E" w:rsidRPr="00760B9B" w:rsidRDefault="008D1F1E" w:rsidP="008D1F1E">
      <w:pPr>
        <w:spacing w:after="0"/>
        <w:jc w:val="center"/>
        <w:rPr>
          <w:rFonts w:ascii="Times New Roman" w:hAnsi="Times New Roman"/>
          <w:b/>
          <w:sz w:val="24"/>
          <w:szCs w:val="24"/>
        </w:rPr>
      </w:pPr>
      <w:r w:rsidRPr="00760B9B">
        <w:rPr>
          <w:rFonts w:ascii="Times New Roman" w:hAnsi="Times New Roman"/>
          <w:b/>
          <w:sz w:val="24"/>
          <w:szCs w:val="24"/>
        </w:rPr>
        <w:t>TÜRKİYE İŞİTME ENGELLİLER SPOR FEDERASYONU BAŞKANLIĞI</w:t>
      </w:r>
    </w:p>
    <w:p w:rsidR="008D1F1E" w:rsidRPr="00760B9B" w:rsidRDefault="008D1F1E" w:rsidP="008D1F1E">
      <w:pPr>
        <w:spacing w:after="0"/>
        <w:jc w:val="center"/>
        <w:rPr>
          <w:rFonts w:ascii="Times New Roman" w:hAnsi="Times New Roman"/>
          <w:b/>
          <w:sz w:val="24"/>
          <w:szCs w:val="24"/>
        </w:rPr>
      </w:pPr>
      <w:r w:rsidRPr="00760B9B">
        <w:rPr>
          <w:rFonts w:ascii="Times New Roman" w:hAnsi="Times New Roman"/>
          <w:b/>
          <w:sz w:val="24"/>
          <w:szCs w:val="24"/>
        </w:rPr>
        <w:t>3. OLAĞAN MALİ GENEL KURUL VE 3. OLAĞAN GENEL KURUL DUYURUSU</w:t>
      </w:r>
    </w:p>
    <w:p w:rsidR="008D1F1E" w:rsidRDefault="008D1F1E" w:rsidP="008D1F1E">
      <w:pPr>
        <w:spacing w:after="0"/>
        <w:jc w:val="both"/>
        <w:rPr>
          <w:rFonts w:ascii="Times New Roman" w:hAnsi="Times New Roman"/>
          <w:sz w:val="24"/>
          <w:szCs w:val="24"/>
        </w:rPr>
      </w:pPr>
    </w:p>
    <w:p w:rsidR="008D1F1E" w:rsidRPr="00760B9B" w:rsidRDefault="00E50C5E" w:rsidP="008D1F1E">
      <w:pPr>
        <w:spacing w:after="0"/>
        <w:jc w:val="both"/>
        <w:rPr>
          <w:rFonts w:ascii="Times New Roman" w:hAnsi="Times New Roman"/>
          <w:sz w:val="24"/>
          <w:szCs w:val="24"/>
        </w:rPr>
      </w:pPr>
      <w:r>
        <w:rPr>
          <w:rFonts w:ascii="Times New Roman" w:hAnsi="Times New Roman"/>
          <w:sz w:val="24"/>
          <w:szCs w:val="24"/>
        </w:rPr>
        <w:t>1- Yönetim Kurulu</w:t>
      </w:r>
      <w:r w:rsidR="008D1F1E" w:rsidRPr="00760B9B">
        <w:rPr>
          <w:rFonts w:ascii="Times New Roman" w:hAnsi="Times New Roman"/>
          <w:sz w:val="24"/>
          <w:szCs w:val="24"/>
        </w:rPr>
        <w:t>muzun  2</w:t>
      </w:r>
      <w:r w:rsidR="008D1F1E">
        <w:rPr>
          <w:rFonts w:ascii="Times New Roman" w:hAnsi="Times New Roman"/>
          <w:sz w:val="24"/>
          <w:szCs w:val="24"/>
        </w:rPr>
        <w:t>4</w:t>
      </w:r>
      <w:r w:rsidR="008D1F1E" w:rsidRPr="00760B9B">
        <w:rPr>
          <w:rFonts w:ascii="Times New Roman" w:hAnsi="Times New Roman"/>
          <w:sz w:val="24"/>
          <w:szCs w:val="24"/>
        </w:rPr>
        <w:t xml:space="preserve">.08.2012 gün ve </w:t>
      </w:r>
      <w:r w:rsidR="008D1F1E">
        <w:rPr>
          <w:rFonts w:ascii="Times New Roman" w:hAnsi="Times New Roman"/>
          <w:sz w:val="24"/>
          <w:szCs w:val="24"/>
        </w:rPr>
        <w:t>35</w:t>
      </w:r>
      <w:r w:rsidR="008D1F1E" w:rsidRPr="00760B9B">
        <w:rPr>
          <w:rFonts w:ascii="Times New Roman" w:hAnsi="Times New Roman"/>
          <w:sz w:val="24"/>
          <w:szCs w:val="24"/>
        </w:rPr>
        <w:t xml:space="preserve"> sayılı kararı ile Spor Genel</w:t>
      </w:r>
      <w:r w:rsidR="008D1F1E">
        <w:rPr>
          <w:rFonts w:ascii="Times New Roman" w:hAnsi="Times New Roman"/>
          <w:sz w:val="24"/>
          <w:szCs w:val="24"/>
        </w:rPr>
        <w:t xml:space="preserve"> </w:t>
      </w:r>
      <w:r w:rsidR="008D1F1E" w:rsidRPr="00760B9B">
        <w:rPr>
          <w:rFonts w:ascii="Times New Roman" w:hAnsi="Times New Roman"/>
          <w:sz w:val="24"/>
          <w:szCs w:val="24"/>
        </w:rPr>
        <w:t>Müdürlüğü Bağımsız Spor Federasyonlarının Çalışma Usul ve Esasları Hakkında Yönetmelik</w:t>
      </w:r>
      <w:r w:rsidR="008D1F1E">
        <w:rPr>
          <w:rFonts w:ascii="Times New Roman" w:hAnsi="Times New Roman"/>
          <w:sz w:val="24"/>
          <w:szCs w:val="24"/>
        </w:rPr>
        <w:t xml:space="preserve"> </w:t>
      </w:r>
      <w:r w:rsidR="008D1F1E" w:rsidRPr="00760B9B">
        <w:rPr>
          <w:rFonts w:ascii="Times New Roman" w:hAnsi="Times New Roman"/>
          <w:sz w:val="24"/>
          <w:szCs w:val="24"/>
        </w:rPr>
        <w:t xml:space="preserve">ve Türkiye  </w:t>
      </w:r>
      <w:r w:rsidR="008D1F1E">
        <w:rPr>
          <w:rFonts w:ascii="Times New Roman" w:hAnsi="Times New Roman"/>
          <w:sz w:val="24"/>
          <w:szCs w:val="24"/>
        </w:rPr>
        <w:t xml:space="preserve">İşitme Engelliler Spor </w:t>
      </w:r>
      <w:r w:rsidR="008D1F1E" w:rsidRPr="00760B9B">
        <w:rPr>
          <w:rFonts w:ascii="Times New Roman" w:hAnsi="Times New Roman"/>
          <w:sz w:val="24"/>
          <w:szCs w:val="24"/>
        </w:rPr>
        <w:t xml:space="preserve"> Federasyonu Ana Statüsü’nün ilgili maddeleri uyarınca Türkiye </w:t>
      </w:r>
      <w:r w:rsidR="008D1F1E">
        <w:rPr>
          <w:rFonts w:ascii="Times New Roman" w:hAnsi="Times New Roman"/>
          <w:sz w:val="24"/>
          <w:szCs w:val="24"/>
        </w:rPr>
        <w:t xml:space="preserve">İşitme Engelliler </w:t>
      </w:r>
      <w:r w:rsidR="008D1F1E" w:rsidRPr="00760B9B">
        <w:rPr>
          <w:rFonts w:ascii="Times New Roman" w:hAnsi="Times New Roman"/>
          <w:sz w:val="24"/>
          <w:szCs w:val="24"/>
        </w:rPr>
        <w:t>Federasyonunun 3. Olağan Mali Genel Ku</w:t>
      </w:r>
      <w:r w:rsidR="008D1F1E">
        <w:rPr>
          <w:rFonts w:ascii="Times New Roman" w:hAnsi="Times New Roman"/>
          <w:sz w:val="24"/>
          <w:szCs w:val="24"/>
        </w:rPr>
        <w:t>rul ve 3. Olağan Genel Kurulu 10</w:t>
      </w:r>
      <w:r w:rsidR="008D1F1E" w:rsidRPr="00760B9B">
        <w:rPr>
          <w:rFonts w:ascii="Times New Roman" w:hAnsi="Times New Roman"/>
          <w:sz w:val="24"/>
          <w:szCs w:val="24"/>
        </w:rPr>
        <w:t xml:space="preserve"> </w:t>
      </w:r>
      <w:r w:rsidR="008D1F1E">
        <w:rPr>
          <w:rFonts w:ascii="Times New Roman" w:hAnsi="Times New Roman"/>
          <w:sz w:val="24"/>
          <w:szCs w:val="24"/>
        </w:rPr>
        <w:t>Kasım</w:t>
      </w:r>
      <w:r w:rsidR="008D1F1E" w:rsidRPr="00760B9B">
        <w:rPr>
          <w:rFonts w:ascii="Times New Roman" w:hAnsi="Times New Roman"/>
          <w:sz w:val="24"/>
          <w:szCs w:val="24"/>
        </w:rPr>
        <w:t xml:space="preserve"> 2012 </w:t>
      </w:r>
      <w:r w:rsidR="008D1F1E">
        <w:rPr>
          <w:rFonts w:ascii="Times New Roman" w:hAnsi="Times New Roman"/>
          <w:sz w:val="24"/>
          <w:szCs w:val="24"/>
        </w:rPr>
        <w:t xml:space="preserve">Cumartesi Günü Ankara </w:t>
      </w:r>
      <w:r w:rsidR="008D1F1E" w:rsidRPr="00760B9B">
        <w:rPr>
          <w:rFonts w:ascii="Times New Roman" w:hAnsi="Times New Roman"/>
          <w:sz w:val="24"/>
          <w:szCs w:val="24"/>
        </w:rPr>
        <w:t>(</w:t>
      </w:r>
      <w:r w:rsidR="00A8539F">
        <w:rPr>
          <w:rFonts w:ascii="Times New Roman" w:hAnsi="Times New Roman"/>
          <w:sz w:val="24"/>
          <w:szCs w:val="24"/>
        </w:rPr>
        <w:t>İstanbul Cad. Soydaşla</w:t>
      </w:r>
      <w:r w:rsidR="008D1F1E">
        <w:rPr>
          <w:rFonts w:ascii="Times New Roman" w:hAnsi="Times New Roman"/>
          <w:sz w:val="24"/>
          <w:szCs w:val="24"/>
        </w:rPr>
        <w:t xml:space="preserve">r Sok. No:16 Ulus/Ankara) </w:t>
      </w:r>
      <w:proofErr w:type="spellStart"/>
      <w:r w:rsidR="008D1F1E">
        <w:rPr>
          <w:rFonts w:ascii="Times New Roman" w:hAnsi="Times New Roman"/>
          <w:sz w:val="24"/>
          <w:szCs w:val="24"/>
        </w:rPr>
        <w:t>Angora</w:t>
      </w:r>
      <w:proofErr w:type="spellEnd"/>
      <w:r w:rsidR="008D1F1E">
        <w:rPr>
          <w:rFonts w:ascii="Times New Roman" w:hAnsi="Times New Roman"/>
          <w:sz w:val="24"/>
          <w:szCs w:val="24"/>
        </w:rPr>
        <w:t xml:space="preserve"> </w:t>
      </w:r>
      <w:proofErr w:type="spellStart"/>
      <w:r w:rsidR="008D1F1E" w:rsidRPr="00760B9B">
        <w:rPr>
          <w:rFonts w:ascii="Times New Roman" w:hAnsi="Times New Roman"/>
          <w:sz w:val="24"/>
          <w:szCs w:val="24"/>
        </w:rPr>
        <w:t>Hotel’de</w:t>
      </w:r>
      <w:proofErr w:type="spellEnd"/>
      <w:r w:rsidR="008D1F1E" w:rsidRPr="00760B9B">
        <w:rPr>
          <w:rFonts w:ascii="Times New Roman" w:hAnsi="Times New Roman"/>
          <w:sz w:val="24"/>
          <w:szCs w:val="24"/>
        </w:rPr>
        <w:t xml:space="preserve"> saat</w:t>
      </w:r>
      <w:r>
        <w:rPr>
          <w:rFonts w:ascii="Times New Roman" w:hAnsi="Times New Roman"/>
          <w:sz w:val="24"/>
          <w:szCs w:val="24"/>
        </w:rPr>
        <w:t xml:space="preserve"> 10:</w:t>
      </w:r>
      <w:r w:rsidR="008D1F1E">
        <w:rPr>
          <w:rFonts w:ascii="Times New Roman" w:hAnsi="Times New Roman"/>
          <w:sz w:val="24"/>
          <w:szCs w:val="24"/>
        </w:rPr>
        <w:t xml:space="preserve">00’ </w:t>
      </w:r>
      <w:r w:rsidR="008D1F1E" w:rsidRPr="00760B9B">
        <w:rPr>
          <w:rFonts w:ascii="Times New Roman" w:hAnsi="Times New Roman"/>
          <w:sz w:val="24"/>
          <w:szCs w:val="24"/>
        </w:rPr>
        <w:t>da aşağıda yer alan gündem maddelerini görüşmek üzere toplantıya çağrılmasına, bu</w:t>
      </w:r>
      <w:r w:rsidR="008D1F1E">
        <w:rPr>
          <w:rFonts w:ascii="Times New Roman" w:hAnsi="Times New Roman"/>
          <w:sz w:val="24"/>
          <w:szCs w:val="24"/>
        </w:rPr>
        <w:t xml:space="preserve"> </w:t>
      </w:r>
      <w:r w:rsidR="008D1F1E" w:rsidRPr="00760B9B">
        <w:rPr>
          <w:rFonts w:ascii="Times New Roman" w:hAnsi="Times New Roman"/>
          <w:sz w:val="24"/>
          <w:szCs w:val="24"/>
        </w:rPr>
        <w:t>toplantıda yeterli çoğunluğun sağlanamaması durumunda bir sonraki  toplantının</w:t>
      </w:r>
      <w:r w:rsidR="008D1F1E">
        <w:rPr>
          <w:rFonts w:ascii="Times New Roman" w:hAnsi="Times New Roman"/>
          <w:sz w:val="24"/>
          <w:szCs w:val="24"/>
        </w:rPr>
        <w:t xml:space="preserve"> 11</w:t>
      </w:r>
      <w:r w:rsidR="008D1F1E" w:rsidRPr="00760B9B">
        <w:rPr>
          <w:rFonts w:ascii="Times New Roman" w:hAnsi="Times New Roman"/>
          <w:sz w:val="24"/>
          <w:szCs w:val="24"/>
        </w:rPr>
        <w:t xml:space="preserve"> </w:t>
      </w:r>
      <w:r w:rsidR="008D1F1E">
        <w:rPr>
          <w:rFonts w:ascii="Times New Roman" w:hAnsi="Times New Roman"/>
          <w:sz w:val="24"/>
          <w:szCs w:val="24"/>
        </w:rPr>
        <w:t>Kası</w:t>
      </w:r>
      <w:r w:rsidR="008D1F1E" w:rsidRPr="00760B9B">
        <w:rPr>
          <w:rFonts w:ascii="Times New Roman" w:hAnsi="Times New Roman"/>
          <w:sz w:val="24"/>
          <w:szCs w:val="24"/>
        </w:rPr>
        <w:t>m</w:t>
      </w:r>
      <w:r w:rsidR="008D1F1E">
        <w:rPr>
          <w:rFonts w:ascii="Times New Roman" w:hAnsi="Times New Roman"/>
          <w:sz w:val="24"/>
          <w:szCs w:val="24"/>
        </w:rPr>
        <w:t xml:space="preserve"> 2012 Pazar </w:t>
      </w:r>
      <w:r w:rsidR="008D1F1E" w:rsidRPr="00760B9B">
        <w:rPr>
          <w:rFonts w:ascii="Times New Roman" w:hAnsi="Times New Roman"/>
          <w:sz w:val="24"/>
          <w:szCs w:val="24"/>
        </w:rPr>
        <w:t>günü aynı yer ve saatte çoğunluk aranmaksızın yapılmasına karar verilmiştir.</w:t>
      </w:r>
    </w:p>
    <w:p w:rsidR="008D1F1E" w:rsidRPr="00760B9B" w:rsidRDefault="008D1F1E" w:rsidP="008D1F1E">
      <w:pPr>
        <w:spacing w:after="0"/>
        <w:jc w:val="both"/>
        <w:rPr>
          <w:rFonts w:ascii="Times New Roman" w:hAnsi="Times New Roman"/>
          <w:sz w:val="24"/>
          <w:szCs w:val="24"/>
        </w:rPr>
      </w:pPr>
      <w:r w:rsidRPr="00760B9B">
        <w:rPr>
          <w:rFonts w:ascii="Times New Roman" w:hAnsi="Times New Roman"/>
          <w:sz w:val="24"/>
          <w:szCs w:val="24"/>
        </w:rPr>
        <w:t xml:space="preserve">2- 3. Olağan Mali Genel Kurul ile 3. Olağan Genel Kurul duyuruları </w:t>
      </w:r>
      <w:hyperlink r:id="rId5" w:history="1">
        <w:r w:rsidRPr="004D6CDD">
          <w:rPr>
            <w:rStyle w:val="Kpr"/>
            <w:rFonts w:ascii="Times New Roman" w:hAnsi="Times New Roman"/>
            <w:sz w:val="24"/>
            <w:szCs w:val="24"/>
          </w:rPr>
          <w:t>www.sgm.gov.tr</w:t>
        </w:r>
      </w:hyperlink>
      <w:r>
        <w:rPr>
          <w:rFonts w:ascii="Times New Roman" w:hAnsi="Times New Roman"/>
          <w:sz w:val="24"/>
          <w:szCs w:val="24"/>
        </w:rPr>
        <w:t xml:space="preserve"> </w:t>
      </w:r>
      <w:r w:rsidRPr="00760B9B">
        <w:rPr>
          <w:rFonts w:ascii="Times New Roman" w:hAnsi="Times New Roman"/>
          <w:sz w:val="24"/>
          <w:szCs w:val="24"/>
        </w:rPr>
        <w:t xml:space="preserve">ve </w:t>
      </w:r>
      <w:hyperlink r:id="rId6" w:history="1">
        <w:r w:rsidRPr="004D6CDD">
          <w:rPr>
            <w:rStyle w:val="Kpr"/>
            <w:rFonts w:ascii="Times New Roman" w:hAnsi="Times New Roman"/>
            <w:sz w:val="24"/>
            <w:szCs w:val="24"/>
          </w:rPr>
          <w:t>www.sessizler.org</w:t>
        </w:r>
      </w:hyperlink>
      <w:r>
        <w:rPr>
          <w:rFonts w:ascii="Times New Roman" w:hAnsi="Times New Roman"/>
          <w:sz w:val="24"/>
          <w:szCs w:val="24"/>
        </w:rPr>
        <w:t xml:space="preserve"> </w:t>
      </w:r>
      <w:r w:rsidRPr="00760B9B">
        <w:rPr>
          <w:rFonts w:ascii="Times New Roman" w:hAnsi="Times New Roman"/>
          <w:sz w:val="24"/>
          <w:szCs w:val="24"/>
        </w:rPr>
        <w:t>adreslerinden yapılacaktır.</w:t>
      </w:r>
    </w:p>
    <w:p w:rsidR="008D1F1E" w:rsidRPr="00760B9B" w:rsidRDefault="008D1F1E" w:rsidP="008D1F1E">
      <w:pPr>
        <w:spacing w:after="0"/>
        <w:jc w:val="both"/>
        <w:rPr>
          <w:rFonts w:ascii="Times New Roman" w:hAnsi="Times New Roman"/>
          <w:sz w:val="24"/>
          <w:szCs w:val="24"/>
        </w:rPr>
      </w:pPr>
      <w:r w:rsidRPr="00760B9B">
        <w:rPr>
          <w:rFonts w:ascii="Times New Roman" w:hAnsi="Times New Roman"/>
          <w:sz w:val="24"/>
          <w:szCs w:val="24"/>
        </w:rPr>
        <w:t>3- Delegelerin kayıt işlemleri Genel Kurul günü Saat:</w:t>
      </w:r>
      <w:r>
        <w:rPr>
          <w:rFonts w:ascii="Times New Roman" w:hAnsi="Times New Roman"/>
          <w:sz w:val="24"/>
          <w:szCs w:val="24"/>
        </w:rPr>
        <w:t xml:space="preserve"> </w:t>
      </w:r>
      <w:r w:rsidRPr="00760B9B">
        <w:rPr>
          <w:rFonts w:ascii="Times New Roman" w:hAnsi="Times New Roman"/>
          <w:sz w:val="24"/>
          <w:szCs w:val="24"/>
        </w:rPr>
        <w:t>09:00-10:00 saatleri arası</w:t>
      </w:r>
      <w:r>
        <w:rPr>
          <w:rFonts w:ascii="Times New Roman" w:hAnsi="Times New Roman"/>
          <w:sz w:val="24"/>
          <w:szCs w:val="24"/>
        </w:rPr>
        <w:t xml:space="preserve"> </w:t>
      </w:r>
      <w:r w:rsidRPr="00760B9B">
        <w:rPr>
          <w:rFonts w:ascii="Times New Roman" w:hAnsi="Times New Roman"/>
          <w:sz w:val="24"/>
          <w:szCs w:val="24"/>
        </w:rPr>
        <w:t>yapılacak olup, kimlik ibraz etmek zorunludur.</w:t>
      </w:r>
      <w:r>
        <w:rPr>
          <w:rFonts w:ascii="Times New Roman" w:hAnsi="Times New Roman"/>
          <w:sz w:val="24"/>
          <w:szCs w:val="24"/>
        </w:rPr>
        <w:t xml:space="preserve"> </w:t>
      </w:r>
    </w:p>
    <w:p w:rsidR="008D1F1E" w:rsidRDefault="008D1F1E" w:rsidP="008D1F1E">
      <w:pPr>
        <w:spacing w:after="0"/>
        <w:ind w:firstLine="708"/>
        <w:jc w:val="both"/>
        <w:rPr>
          <w:rFonts w:ascii="Times New Roman" w:hAnsi="Times New Roman"/>
          <w:sz w:val="24"/>
          <w:szCs w:val="24"/>
        </w:rPr>
      </w:pPr>
      <w:r w:rsidRPr="00760B9B">
        <w:rPr>
          <w:rFonts w:ascii="Times New Roman" w:hAnsi="Times New Roman"/>
          <w:sz w:val="24"/>
          <w:szCs w:val="24"/>
        </w:rPr>
        <w:t>Genel Kurul üyelerine duyurulur.</w:t>
      </w:r>
    </w:p>
    <w:p w:rsidR="008D1F1E" w:rsidRPr="00760B9B" w:rsidRDefault="008D1F1E" w:rsidP="008D1F1E">
      <w:pPr>
        <w:spacing w:after="0"/>
        <w:jc w:val="both"/>
        <w:rPr>
          <w:rFonts w:ascii="Times New Roman" w:hAnsi="Times New Roman"/>
          <w:sz w:val="24"/>
          <w:szCs w:val="24"/>
        </w:rPr>
      </w:pPr>
    </w:p>
    <w:p w:rsidR="008D1F1E" w:rsidRPr="00760B9B" w:rsidRDefault="008D1F1E" w:rsidP="008D1F1E">
      <w:pPr>
        <w:spacing w:after="0"/>
        <w:ind w:left="4248"/>
        <w:jc w:val="center"/>
        <w:rPr>
          <w:rFonts w:ascii="Times New Roman" w:hAnsi="Times New Roman"/>
          <w:sz w:val="24"/>
          <w:szCs w:val="24"/>
        </w:rPr>
      </w:pPr>
      <w:r w:rsidRPr="00760B9B">
        <w:rPr>
          <w:rFonts w:ascii="Times New Roman" w:hAnsi="Times New Roman"/>
          <w:sz w:val="24"/>
          <w:szCs w:val="24"/>
        </w:rPr>
        <w:t xml:space="preserve">Türkiye </w:t>
      </w:r>
      <w:r>
        <w:rPr>
          <w:rFonts w:ascii="Times New Roman" w:hAnsi="Times New Roman"/>
          <w:sz w:val="24"/>
          <w:szCs w:val="24"/>
        </w:rPr>
        <w:t xml:space="preserve">İşitme Engelliler Spor </w:t>
      </w:r>
      <w:r w:rsidRPr="00760B9B">
        <w:rPr>
          <w:rFonts w:ascii="Times New Roman" w:hAnsi="Times New Roman"/>
          <w:sz w:val="24"/>
          <w:szCs w:val="24"/>
        </w:rPr>
        <w:t xml:space="preserve"> Federasyonu</w:t>
      </w:r>
    </w:p>
    <w:p w:rsidR="008D1F1E" w:rsidRDefault="008D1F1E" w:rsidP="008D1F1E">
      <w:pPr>
        <w:spacing w:after="0"/>
        <w:ind w:left="4248"/>
        <w:jc w:val="center"/>
        <w:rPr>
          <w:rFonts w:ascii="Times New Roman" w:hAnsi="Times New Roman"/>
          <w:sz w:val="24"/>
          <w:szCs w:val="24"/>
        </w:rPr>
      </w:pPr>
      <w:r w:rsidRPr="00760B9B">
        <w:rPr>
          <w:rFonts w:ascii="Times New Roman" w:hAnsi="Times New Roman"/>
          <w:sz w:val="24"/>
          <w:szCs w:val="24"/>
        </w:rPr>
        <w:t>Yönetim Kurulu</w:t>
      </w:r>
    </w:p>
    <w:p w:rsidR="008D1F1E" w:rsidRPr="00760B9B" w:rsidRDefault="008D1F1E" w:rsidP="008D1F1E">
      <w:pPr>
        <w:spacing w:after="0"/>
        <w:ind w:left="4248"/>
        <w:jc w:val="center"/>
        <w:rPr>
          <w:rFonts w:ascii="Times New Roman" w:hAnsi="Times New Roman"/>
          <w:sz w:val="24"/>
          <w:szCs w:val="24"/>
        </w:rPr>
      </w:pPr>
    </w:p>
    <w:p w:rsidR="008D1F1E" w:rsidRPr="00CA2050" w:rsidRDefault="008D1F1E" w:rsidP="008D1F1E">
      <w:pPr>
        <w:spacing w:after="0"/>
        <w:jc w:val="center"/>
        <w:rPr>
          <w:rFonts w:ascii="Times New Roman" w:hAnsi="Times New Roman"/>
          <w:b/>
          <w:sz w:val="24"/>
          <w:szCs w:val="24"/>
        </w:rPr>
      </w:pPr>
      <w:r w:rsidRPr="00CA2050">
        <w:rPr>
          <w:rFonts w:ascii="Times New Roman" w:hAnsi="Times New Roman"/>
          <w:b/>
          <w:sz w:val="24"/>
          <w:szCs w:val="24"/>
        </w:rPr>
        <w:t>GÜNDEM</w:t>
      </w:r>
    </w:p>
    <w:p w:rsidR="008D1F1E" w:rsidRPr="00760B9B" w:rsidRDefault="008D1F1E" w:rsidP="008D1F1E">
      <w:pPr>
        <w:numPr>
          <w:ilvl w:val="0"/>
          <w:numId w:val="2"/>
        </w:numPr>
        <w:spacing w:after="0"/>
        <w:jc w:val="both"/>
        <w:rPr>
          <w:rFonts w:ascii="Times New Roman" w:hAnsi="Times New Roman"/>
          <w:sz w:val="24"/>
          <w:szCs w:val="24"/>
        </w:rPr>
      </w:pPr>
      <w:r w:rsidRPr="00760B9B">
        <w:rPr>
          <w:rFonts w:ascii="Times New Roman" w:hAnsi="Times New Roman"/>
          <w:sz w:val="24"/>
          <w:szCs w:val="24"/>
        </w:rPr>
        <w:t>Yoklama (Delegelerin Kayıt İşlemlerinin Yapılması)</w:t>
      </w:r>
    </w:p>
    <w:p w:rsidR="008D1F1E" w:rsidRPr="00760B9B" w:rsidRDefault="008D1F1E" w:rsidP="008D1F1E">
      <w:pPr>
        <w:numPr>
          <w:ilvl w:val="0"/>
          <w:numId w:val="2"/>
        </w:numPr>
        <w:spacing w:after="0"/>
        <w:jc w:val="both"/>
        <w:rPr>
          <w:rFonts w:ascii="Times New Roman" w:hAnsi="Times New Roman"/>
          <w:sz w:val="24"/>
          <w:szCs w:val="24"/>
        </w:rPr>
      </w:pPr>
      <w:r w:rsidRPr="00760B9B">
        <w:rPr>
          <w:rFonts w:ascii="Times New Roman" w:hAnsi="Times New Roman"/>
          <w:sz w:val="24"/>
          <w:szCs w:val="24"/>
        </w:rPr>
        <w:t>Açılış, Saygı Duruşu, İstiklal Marşı;</w:t>
      </w:r>
    </w:p>
    <w:p w:rsidR="008D1F1E" w:rsidRPr="00760B9B" w:rsidRDefault="008D1F1E" w:rsidP="008D1F1E">
      <w:pPr>
        <w:numPr>
          <w:ilvl w:val="0"/>
          <w:numId w:val="2"/>
        </w:numPr>
        <w:spacing w:after="0"/>
        <w:jc w:val="both"/>
        <w:rPr>
          <w:rFonts w:ascii="Times New Roman" w:hAnsi="Times New Roman"/>
          <w:sz w:val="24"/>
          <w:szCs w:val="24"/>
        </w:rPr>
      </w:pPr>
      <w:r w:rsidRPr="00760B9B">
        <w:rPr>
          <w:rFonts w:ascii="Times New Roman" w:hAnsi="Times New Roman"/>
          <w:sz w:val="24"/>
          <w:szCs w:val="24"/>
        </w:rPr>
        <w:t xml:space="preserve">Genel Kurul Başkanlık Divanı oluşumu, </w:t>
      </w:r>
    </w:p>
    <w:p w:rsidR="008D1F1E" w:rsidRDefault="008D1F1E" w:rsidP="008D1F1E">
      <w:pPr>
        <w:numPr>
          <w:ilvl w:val="0"/>
          <w:numId w:val="2"/>
        </w:numPr>
        <w:spacing w:after="0"/>
        <w:jc w:val="both"/>
        <w:rPr>
          <w:rFonts w:ascii="Times New Roman" w:hAnsi="Times New Roman"/>
          <w:sz w:val="24"/>
          <w:szCs w:val="24"/>
        </w:rPr>
      </w:pPr>
      <w:r w:rsidRPr="00760B9B">
        <w:rPr>
          <w:rFonts w:ascii="Times New Roman" w:hAnsi="Times New Roman"/>
          <w:sz w:val="24"/>
          <w:szCs w:val="24"/>
        </w:rPr>
        <w:t>Gündem maddelerinin okunması ve oylanması,</w:t>
      </w:r>
    </w:p>
    <w:p w:rsidR="008D1F1E" w:rsidRPr="006B1DD1" w:rsidRDefault="008D1F1E" w:rsidP="008D1F1E">
      <w:pPr>
        <w:numPr>
          <w:ilvl w:val="0"/>
          <w:numId w:val="2"/>
        </w:numPr>
        <w:spacing w:after="0"/>
        <w:jc w:val="both"/>
        <w:rPr>
          <w:rFonts w:ascii="Times New Roman" w:hAnsi="Times New Roman"/>
          <w:sz w:val="24"/>
          <w:szCs w:val="24"/>
        </w:rPr>
      </w:pPr>
      <w:r w:rsidRPr="006B1DD1">
        <w:rPr>
          <w:rFonts w:ascii="Times New Roman" w:hAnsi="Times New Roman"/>
          <w:sz w:val="24"/>
          <w:szCs w:val="24"/>
        </w:rPr>
        <w:t>12.04.2011 tarih ve 27903 sayılı Resmi Gazete’de yayımlanan 6215 sayılı kanunun 10. Maddesi ile 3289 sayılı Spor Genel Müdürlüğünün Teşkilat ve Görevleri Hakkında Kanun’da yapılan değişikliğe ve 19 Temmuz 2012 tarih ve 28358 sayılı Resmi Gazete’de yayımlanarak Çerçeve statünün yerine yürürlüğe giren Bağımsız Spor Federasyonlarının Çalışma Usul ve Esasları Hakkında Yönetmeliğe uygun olarak</w:t>
      </w:r>
      <w:r>
        <w:rPr>
          <w:rFonts w:ascii="Times New Roman" w:hAnsi="Times New Roman"/>
          <w:sz w:val="24"/>
          <w:szCs w:val="24"/>
        </w:rPr>
        <w:t xml:space="preserve"> </w:t>
      </w:r>
      <w:r w:rsidRPr="006B1DD1">
        <w:rPr>
          <w:rFonts w:ascii="Times New Roman" w:hAnsi="Times New Roman"/>
          <w:sz w:val="24"/>
          <w:szCs w:val="24"/>
        </w:rPr>
        <w:t>hazırlanan yeni Ana Statü’nün görüşülerek karara bağlanması,</w:t>
      </w:r>
    </w:p>
    <w:p w:rsidR="008D1F1E" w:rsidRDefault="008D1F1E" w:rsidP="008D1F1E">
      <w:pPr>
        <w:pStyle w:val="NormalWeb"/>
        <w:numPr>
          <w:ilvl w:val="0"/>
          <w:numId w:val="1"/>
        </w:numPr>
        <w:spacing w:before="0" w:beforeAutospacing="0" w:after="0" w:afterAutospacing="0" w:line="313" w:lineRule="atLeast"/>
        <w:jc w:val="both"/>
        <w:rPr>
          <w:rFonts w:eastAsia="Calibri"/>
          <w:lang w:eastAsia="en-US"/>
        </w:rPr>
      </w:pPr>
      <w:r>
        <w:rPr>
          <w:rFonts w:eastAsia="Calibri"/>
          <w:lang w:eastAsia="en-US"/>
        </w:rPr>
        <w:t>F</w:t>
      </w:r>
      <w:r w:rsidRPr="00760B9B">
        <w:rPr>
          <w:rFonts w:eastAsia="Calibri"/>
          <w:lang w:eastAsia="en-US"/>
        </w:rPr>
        <w:t>ederasyonun ödül yönetmeliğinin görüşülmesi,</w:t>
      </w:r>
    </w:p>
    <w:p w:rsidR="008D1F1E" w:rsidRPr="00760B9B" w:rsidRDefault="008D1F1E" w:rsidP="008D1F1E">
      <w:pPr>
        <w:pStyle w:val="NormalWeb"/>
        <w:numPr>
          <w:ilvl w:val="0"/>
          <w:numId w:val="1"/>
        </w:numPr>
        <w:spacing w:before="0" w:beforeAutospacing="0" w:after="0" w:afterAutospacing="0" w:line="313" w:lineRule="atLeast"/>
        <w:jc w:val="both"/>
        <w:rPr>
          <w:rFonts w:eastAsia="Calibri"/>
          <w:lang w:eastAsia="en-US"/>
        </w:rPr>
      </w:pPr>
      <w:r w:rsidRPr="00760B9B">
        <w:t>Yönetim Kurulu Dönem Faaliyet Raporlarının okunması, oylanması ve ibrası,</w:t>
      </w:r>
    </w:p>
    <w:p w:rsidR="008D1F1E" w:rsidRPr="00760B9B" w:rsidRDefault="008D1F1E" w:rsidP="008D1F1E">
      <w:pPr>
        <w:pStyle w:val="NormalWeb"/>
        <w:numPr>
          <w:ilvl w:val="0"/>
          <w:numId w:val="1"/>
        </w:numPr>
        <w:spacing w:before="0" w:beforeAutospacing="0" w:after="0" w:afterAutospacing="0" w:line="313" w:lineRule="atLeast"/>
        <w:jc w:val="both"/>
        <w:rPr>
          <w:rFonts w:eastAsia="Calibri"/>
          <w:lang w:eastAsia="en-US"/>
        </w:rPr>
      </w:pPr>
      <w:r w:rsidRPr="00760B9B">
        <w:t>Denetim Kurulu Dönem Raporlarının okunması, oylanması ve ibrası,</w:t>
      </w:r>
    </w:p>
    <w:p w:rsidR="008D1F1E" w:rsidRPr="006B1DD1" w:rsidRDefault="008D1F1E" w:rsidP="008D1F1E">
      <w:pPr>
        <w:pStyle w:val="NormalWeb"/>
        <w:numPr>
          <w:ilvl w:val="0"/>
          <w:numId w:val="1"/>
        </w:numPr>
        <w:spacing w:before="0" w:beforeAutospacing="0" w:after="0" w:afterAutospacing="0" w:line="313" w:lineRule="atLeast"/>
        <w:jc w:val="both"/>
      </w:pPr>
      <w:r w:rsidRPr="006B1DD1">
        <w:t>Gelecek Dönem Tahmini  faaliyet programlarının ve  bütçelerinin  okunması,</w:t>
      </w:r>
      <w:r>
        <w:t xml:space="preserve"> </w:t>
      </w:r>
      <w:r w:rsidRPr="006B1DD1">
        <w:t>müzakeresi ve  oylanması, Bütçe harcama kalemleri arasında değişiklik yapma ve</w:t>
      </w:r>
      <w:r>
        <w:t xml:space="preserve"> </w:t>
      </w:r>
      <w:r w:rsidRPr="006B1DD1">
        <w:t>uluslar arası federasyonlara mali taahhütlerde bulunma konusunda Yönetim Kuruluna</w:t>
      </w:r>
      <w:r>
        <w:t xml:space="preserve"> </w:t>
      </w:r>
      <w:r w:rsidRPr="006B1DD1">
        <w:t>yetki verilmesi</w:t>
      </w:r>
    </w:p>
    <w:p w:rsidR="008D1F1E" w:rsidRPr="006B1DD1" w:rsidRDefault="008D1F1E" w:rsidP="008D1F1E">
      <w:pPr>
        <w:numPr>
          <w:ilvl w:val="0"/>
          <w:numId w:val="1"/>
        </w:numPr>
        <w:spacing w:after="0"/>
        <w:jc w:val="both"/>
        <w:rPr>
          <w:rFonts w:ascii="Times New Roman" w:hAnsi="Times New Roman"/>
          <w:sz w:val="24"/>
          <w:szCs w:val="24"/>
        </w:rPr>
      </w:pPr>
      <w:r w:rsidRPr="006B1DD1">
        <w:rPr>
          <w:rFonts w:ascii="Times New Roman" w:hAnsi="Times New Roman"/>
          <w:sz w:val="24"/>
          <w:szCs w:val="24"/>
        </w:rPr>
        <w:t>Taşınmaz mal alımı/satımı ve kiralanması için Yönetim Kuruluna yetki verilmesi Federasyon Başkan adaylarının Yönetim, Denetim ve Disiplin Kurul listelerinin</w:t>
      </w:r>
      <w:r>
        <w:rPr>
          <w:rFonts w:ascii="Times New Roman" w:hAnsi="Times New Roman"/>
          <w:sz w:val="24"/>
          <w:szCs w:val="24"/>
        </w:rPr>
        <w:t xml:space="preserve"> </w:t>
      </w:r>
      <w:r w:rsidRPr="006B1DD1">
        <w:rPr>
          <w:rFonts w:ascii="Times New Roman" w:hAnsi="Times New Roman"/>
          <w:sz w:val="24"/>
          <w:szCs w:val="24"/>
        </w:rPr>
        <w:t>yazılarak Divan Başkanlığına verilmesi ve listelerin ilanı,</w:t>
      </w:r>
    </w:p>
    <w:p w:rsidR="008D1F1E" w:rsidRPr="00760B9B" w:rsidRDefault="008D1F1E" w:rsidP="008D1F1E">
      <w:pPr>
        <w:numPr>
          <w:ilvl w:val="0"/>
          <w:numId w:val="1"/>
        </w:numPr>
        <w:spacing w:after="0"/>
        <w:jc w:val="both"/>
        <w:rPr>
          <w:rFonts w:ascii="Times New Roman" w:hAnsi="Times New Roman"/>
          <w:sz w:val="24"/>
          <w:szCs w:val="24"/>
        </w:rPr>
      </w:pPr>
      <w:r w:rsidRPr="00760B9B">
        <w:rPr>
          <w:rFonts w:ascii="Times New Roman" w:hAnsi="Times New Roman"/>
          <w:sz w:val="24"/>
          <w:szCs w:val="24"/>
        </w:rPr>
        <w:t>Ara,</w:t>
      </w:r>
    </w:p>
    <w:p w:rsidR="008D1F1E" w:rsidRPr="00760B9B" w:rsidRDefault="008D1F1E" w:rsidP="008D1F1E">
      <w:pPr>
        <w:numPr>
          <w:ilvl w:val="0"/>
          <w:numId w:val="1"/>
        </w:numPr>
        <w:spacing w:after="0"/>
        <w:jc w:val="both"/>
        <w:rPr>
          <w:rFonts w:ascii="Times New Roman" w:hAnsi="Times New Roman"/>
          <w:sz w:val="24"/>
          <w:szCs w:val="24"/>
        </w:rPr>
      </w:pPr>
      <w:r w:rsidRPr="00760B9B">
        <w:rPr>
          <w:rFonts w:ascii="Times New Roman" w:hAnsi="Times New Roman"/>
          <w:sz w:val="24"/>
          <w:szCs w:val="24"/>
        </w:rPr>
        <w:t>Başkan Adaylarının Konuşması,</w:t>
      </w:r>
    </w:p>
    <w:p w:rsidR="008D1F1E" w:rsidRPr="00760B9B" w:rsidRDefault="008D1F1E" w:rsidP="008D1F1E">
      <w:pPr>
        <w:numPr>
          <w:ilvl w:val="0"/>
          <w:numId w:val="1"/>
        </w:numPr>
        <w:spacing w:after="0"/>
        <w:jc w:val="both"/>
        <w:rPr>
          <w:rFonts w:ascii="Times New Roman" w:hAnsi="Times New Roman"/>
          <w:sz w:val="24"/>
          <w:szCs w:val="24"/>
        </w:rPr>
      </w:pPr>
      <w:r w:rsidRPr="00760B9B">
        <w:rPr>
          <w:rFonts w:ascii="Times New Roman" w:hAnsi="Times New Roman"/>
          <w:sz w:val="24"/>
          <w:szCs w:val="24"/>
        </w:rPr>
        <w:t>Seçim,</w:t>
      </w:r>
    </w:p>
    <w:p w:rsidR="008D1F1E" w:rsidRPr="00A8539F" w:rsidRDefault="008D1F1E" w:rsidP="008D1F1E">
      <w:pPr>
        <w:numPr>
          <w:ilvl w:val="0"/>
          <w:numId w:val="1"/>
        </w:numPr>
        <w:spacing w:after="0"/>
        <w:jc w:val="both"/>
        <w:rPr>
          <w:rFonts w:ascii="Times New Roman" w:hAnsi="Times New Roman"/>
          <w:sz w:val="24"/>
          <w:szCs w:val="24"/>
        </w:rPr>
      </w:pPr>
      <w:r w:rsidRPr="00A8539F">
        <w:rPr>
          <w:rFonts w:ascii="Times New Roman" w:hAnsi="Times New Roman"/>
          <w:sz w:val="24"/>
          <w:szCs w:val="24"/>
        </w:rPr>
        <w:t xml:space="preserve">Sandıkların kapatılması, oyların tasnifi, </w:t>
      </w:r>
      <w:r w:rsidR="00A8539F">
        <w:rPr>
          <w:rFonts w:ascii="Times New Roman" w:hAnsi="Times New Roman"/>
          <w:sz w:val="24"/>
          <w:szCs w:val="24"/>
        </w:rPr>
        <w:t xml:space="preserve">sonucun belirlenmesi ve tutanak </w:t>
      </w:r>
      <w:r w:rsidRPr="00A8539F">
        <w:rPr>
          <w:rFonts w:ascii="Times New Roman" w:hAnsi="Times New Roman"/>
          <w:sz w:val="24"/>
          <w:szCs w:val="24"/>
        </w:rPr>
        <w:t>düzenlenmesi,</w:t>
      </w:r>
    </w:p>
    <w:p w:rsidR="008D1F1E" w:rsidRPr="00760B9B" w:rsidRDefault="008D1F1E" w:rsidP="008D1F1E">
      <w:pPr>
        <w:numPr>
          <w:ilvl w:val="0"/>
          <w:numId w:val="1"/>
        </w:numPr>
        <w:spacing w:after="0"/>
        <w:jc w:val="both"/>
        <w:rPr>
          <w:rFonts w:ascii="Times New Roman" w:hAnsi="Times New Roman"/>
          <w:sz w:val="24"/>
          <w:szCs w:val="24"/>
        </w:rPr>
      </w:pPr>
      <w:r w:rsidRPr="00760B9B">
        <w:rPr>
          <w:rFonts w:ascii="Times New Roman" w:hAnsi="Times New Roman"/>
          <w:sz w:val="24"/>
          <w:szCs w:val="24"/>
        </w:rPr>
        <w:t>Dilek ve Temenniler, Başkanın teşekkür konuşması,</w:t>
      </w:r>
    </w:p>
    <w:p w:rsidR="008D1F1E" w:rsidRPr="00760B9B" w:rsidRDefault="008D1F1E" w:rsidP="008D1F1E">
      <w:pPr>
        <w:numPr>
          <w:ilvl w:val="0"/>
          <w:numId w:val="1"/>
        </w:numPr>
        <w:spacing w:after="0"/>
        <w:jc w:val="both"/>
        <w:rPr>
          <w:rFonts w:ascii="Times New Roman" w:hAnsi="Times New Roman"/>
          <w:sz w:val="24"/>
          <w:szCs w:val="24"/>
        </w:rPr>
      </w:pPr>
      <w:r w:rsidRPr="00760B9B">
        <w:rPr>
          <w:rFonts w:ascii="Times New Roman" w:hAnsi="Times New Roman"/>
          <w:sz w:val="24"/>
          <w:szCs w:val="24"/>
        </w:rPr>
        <w:t>Kapanış;</w:t>
      </w:r>
    </w:p>
    <w:p w:rsidR="001B13DA" w:rsidRDefault="001B13DA"/>
    <w:sectPr w:rsidR="001B13DA" w:rsidSect="008D1F1E">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F3BDE"/>
    <w:multiLevelType w:val="hybridMultilevel"/>
    <w:tmpl w:val="D450A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240494"/>
    <w:multiLevelType w:val="hybridMultilevel"/>
    <w:tmpl w:val="C23284C8"/>
    <w:lvl w:ilvl="0" w:tplc="48A434B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D1F1E"/>
    <w:rsid w:val="001B13DA"/>
    <w:rsid w:val="001C686E"/>
    <w:rsid w:val="003D43EA"/>
    <w:rsid w:val="008D1F1E"/>
    <w:rsid w:val="00A8539F"/>
    <w:rsid w:val="00E50C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1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D1F1E"/>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8D1F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ssizler.org" TargetMode="External"/><Relationship Id="rId11" Type="http://schemas.openxmlformats.org/officeDocument/2006/relationships/customXml" Target="../customXml/item3.xml"/><Relationship Id="rId5" Type="http://schemas.openxmlformats.org/officeDocument/2006/relationships/hyperlink" Target="http://www.sgm.gov.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10.10.2012</Yay_x0131_nlama_x0020_Tarihi>
    <DokumanYili xmlns="1c03c9f6-c953-406c-a909-d24860a716bb">2012</DokumanYili>
    <Federasyon xmlns="1c03c9f6-c953-406c-a909-d24860a716bb">32</Federasyon>
    <D_x00f6_k_x00fc_man xmlns="1c03c9f6-c953-406c-a909-d24860a716bb" xsi:nil="true"/>
  </documentManagement>
</p:properties>
</file>

<file path=customXml/itemProps1.xml><?xml version="1.0" encoding="utf-8"?>
<ds:datastoreItem xmlns:ds="http://schemas.openxmlformats.org/officeDocument/2006/customXml" ds:itemID="{B13BDA01-03E0-4949-A09E-9BF1090776F2}"/>
</file>

<file path=customXml/itemProps2.xml><?xml version="1.0" encoding="utf-8"?>
<ds:datastoreItem xmlns:ds="http://schemas.openxmlformats.org/officeDocument/2006/customXml" ds:itemID="{22CEACDC-B703-47DA-B6A5-5885A8534D6B}"/>
</file>

<file path=customXml/itemProps3.xml><?xml version="1.0" encoding="utf-8"?>
<ds:datastoreItem xmlns:ds="http://schemas.openxmlformats.org/officeDocument/2006/customXml" ds:itemID="{145B684B-5560-4E3B-A64E-33673D0B04B4}"/>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2328</Characters>
  <Application>Microsoft Office Word</Application>
  <DocSecurity>0</DocSecurity>
  <Lines>19</Lines>
  <Paragraphs>5</Paragraphs>
  <ScaleCrop>false</ScaleCrop>
  <Company>rocco</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Gündem</dc:title>
  <dc:creator>TOSHIBA</dc:creator>
  <cp:lastModifiedBy>TOSHIBA</cp:lastModifiedBy>
  <cp:revision>4</cp:revision>
  <dcterms:created xsi:type="dcterms:W3CDTF">2012-10-09T12:50:00Z</dcterms:created>
  <dcterms:modified xsi:type="dcterms:W3CDTF">2012-10-10T12:51:00Z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