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068" w:rsidRDefault="00B42068" w:rsidP="00B42068">
      <w:pPr>
        <w:pStyle w:val="Default"/>
        <w:jc w:val="both"/>
        <w:rPr>
          <w:sz w:val="20"/>
          <w:szCs w:val="20"/>
        </w:rPr>
      </w:pPr>
      <w:r>
        <w:rPr>
          <w:b/>
          <w:bCs/>
          <w:sz w:val="20"/>
          <w:szCs w:val="20"/>
        </w:rPr>
        <w:t xml:space="preserve">YAĞLI GÜREŞ MÜSABAKA TALİMATI </w:t>
      </w:r>
    </w:p>
    <w:p w:rsidR="00B42068" w:rsidRDefault="00B42068" w:rsidP="00B42068">
      <w:pPr>
        <w:pStyle w:val="Default"/>
        <w:jc w:val="both"/>
        <w:rPr>
          <w:sz w:val="20"/>
          <w:szCs w:val="20"/>
        </w:rPr>
      </w:pPr>
      <w:r>
        <w:rPr>
          <w:b/>
          <w:bCs/>
          <w:sz w:val="20"/>
          <w:szCs w:val="20"/>
        </w:rPr>
        <w:t xml:space="preserve">BİRİNCİ BÖLÜM Amaç, Kapsam, Dayanak ve Tanımlar Amaç </w:t>
      </w:r>
    </w:p>
    <w:p w:rsidR="00B42068" w:rsidRDefault="00B42068" w:rsidP="00B42068">
      <w:pPr>
        <w:pStyle w:val="Default"/>
        <w:jc w:val="both"/>
        <w:rPr>
          <w:b/>
          <w:bCs/>
          <w:sz w:val="20"/>
          <w:szCs w:val="20"/>
        </w:rPr>
      </w:pPr>
      <w:r>
        <w:rPr>
          <w:b/>
          <w:bCs/>
          <w:sz w:val="20"/>
          <w:szCs w:val="20"/>
        </w:rPr>
        <w:t xml:space="preserve">Madde 1: </w:t>
      </w:r>
    </w:p>
    <w:p w:rsidR="00B42068" w:rsidRDefault="00B42068" w:rsidP="00B42068">
      <w:pPr>
        <w:pStyle w:val="Default"/>
        <w:jc w:val="both"/>
        <w:rPr>
          <w:sz w:val="20"/>
          <w:szCs w:val="20"/>
        </w:rPr>
      </w:pPr>
      <w:r>
        <w:rPr>
          <w:b/>
          <w:bCs/>
          <w:sz w:val="20"/>
          <w:szCs w:val="20"/>
        </w:rPr>
        <w:t xml:space="preserve">Bu Talimatın amacı: </w:t>
      </w:r>
      <w:r>
        <w:rPr>
          <w:sz w:val="20"/>
          <w:szCs w:val="20"/>
        </w:rPr>
        <w:t>minder güreşine kaynak teşkil eden ve geleneksel olarak yapılan, yağlı güreşimizin tarihi çizgi içerisinde ülke düzeyinde disiplin altına alarak kurallar doğrultusunda yapılmasını sağlamaktır.</w:t>
      </w:r>
    </w:p>
    <w:p w:rsidR="00B42068" w:rsidRDefault="00B42068" w:rsidP="00B42068">
      <w:pPr>
        <w:pStyle w:val="Default"/>
        <w:jc w:val="both"/>
        <w:rPr>
          <w:b/>
          <w:bCs/>
          <w:sz w:val="20"/>
          <w:szCs w:val="20"/>
        </w:rPr>
      </w:pPr>
      <w:r>
        <w:rPr>
          <w:b/>
          <w:bCs/>
          <w:sz w:val="20"/>
          <w:szCs w:val="20"/>
        </w:rPr>
        <w:t>Kapsam Madde 2:</w:t>
      </w:r>
    </w:p>
    <w:p w:rsidR="00B42068" w:rsidRDefault="00B42068" w:rsidP="00B42068">
      <w:pPr>
        <w:pStyle w:val="Default"/>
        <w:jc w:val="both"/>
        <w:rPr>
          <w:sz w:val="20"/>
          <w:szCs w:val="20"/>
        </w:rPr>
      </w:pPr>
      <w:r>
        <w:rPr>
          <w:b/>
          <w:bCs/>
          <w:sz w:val="20"/>
          <w:szCs w:val="20"/>
        </w:rPr>
        <w:t xml:space="preserve"> Bu Talimatın; </w:t>
      </w:r>
      <w:r>
        <w:rPr>
          <w:sz w:val="20"/>
          <w:szCs w:val="20"/>
        </w:rPr>
        <w:t xml:space="preserve">Güreş Federasyonunca ülke düzeyinde düzenlenecek tüm Yağlı güreş organizasyonlarındaki görev, yetki ve sorumlulukları, teknik oyun, müsabaka yolluk ve ödüllerle, bunlara ait </w:t>
      </w:r>
      <w:proofErr w:type="spellStart"/>
      <w:r>
        <w:rPr>
          <w:sz w:val="20"/>
          <w:szCs w:val="20"/>
        </w:rPr>
        <w:t>usül</w:t>
      </w:r>
      <w:proofErr w:type="spellEnd"/>
      <w:r>
        <w:rPr>
          <w:sz w:val="20"/>
          <w:szCs w:val="20"/>
        </w:rPr>
        <w:t xml:space="preserve"> ve esasları belirleyen hükümleri kapsar. </w:t>
      </w:r>
    </w:p>
    <w:p w:rsidR="00B42068" w:rsidRDefault="00B42068" w:rsidP="00B42068">
      <w:pPr>
        <w:pStyle w:val="Default"/>
        <w:jc w:val="both"/>
        <w:rPr>
          <w:sz w:val="20"/>
          <w:szCs w:val="20"/>
        </w:rPr>
      </w:pPr>
      <w:r>
        <w:rPr>
          <w:b/>
          <w:bCs/>
          <w:sz w:val="20"/>
          <w:szCs w:val="20"/>
        </w:rPr>
        <w:t xml:space="preserve">Dayanak </w:t>
      </w:r>
    </w:p>
    <w:p w:rsidR="00B42068" w:rsidRDefault="00B42068" w:rsidP="00B42068">
      <w:pPr>
        <w:pStyle w:val="Default"/>
        <w:jc w:val="both"/>
        <w:rPr>
          <w:b/>
          <w:bCs/>
          <w:sz w:val="20"/>
          <w:szCs w:val="20"/>
        </w:rPr>
      </w:pPr>
      <w:r>
        <w:rPr>
          <w:b/>
          <w:bCs/>
          <w:sz w:val="20"/>
          <w:szCs w:val="20"/>
        </w:rPr>
        <w:t xml:space="preserve">Madde 3: </w:t>
      </w:r>
    </w:p>
    <w:p w:rsidR="00B42068" w:rsidRDefault="00B42068" w:rsidP="00B42068">
      <w:pPr>
        <w:pStyle w:val="Default"/>
        <w:jc w:val="both"/>
        <w:rPr>
          <w:sz w:val="20"/>
          <w:szCs w:val="20"/>
        </w:rPr>
      </w:pPr>
      <w:r>
        <w:rPr>
          <w:b/>
          <w:bCs/>
          <w:sz w:val="20"/>
          <w:szCs w:val="20"/>
        </w:rPr>
        <w:t xml:space="preserve">Bu Talimat:3 </w:t>
      </w:r>
      <w:r>
        <w:rPr>
          <w:sz w:val="20"/>
          <w:szCs w:val="20"/>
        </w:rPr>
        <w:t xml:space="preserve">(l) Bu Talimat 3289 sayılı Gençlik ve Spor Genel Müdürlüğünün Teşkilat ve Görevleri Hakkındaki Kanunun Ek.9 maddesi, </w:t>
      </w:r>
      <w:proofErr w:type="gramStart"/>
      <w:r>
        <w:rPr>
          <w:sz w:val="20"/>
          <w:szCs w:val="20"/>
        </w:rPr>
        <w:t>14/7/2004</w:t>
      </w:r>
      <w:proofErr w:type="gramEnd"/>
      <w:r>
        <w:rPr>
          <w:sz w:val="20"/>
          <w:szCs w:val="20"/>
        </w:rPr>
        <w:t xml:space="preserve"> tarihli ve 25522 sayılı Resmi Gazetede yayımlanarak yürürlüğe giren Gençlik ve Spor Genel Müdürlüğü Özerk Spor Federasyonları Çerçeve Statüsü ile 22 Kasım 2007 tarihli ve 26708 sayılı Resmi Gazetede yayımlanarak yürürlüğe giren Türkiye Güreş Federasyonu Ana Statüsü „ne dayanılarak hazırlanmıştır. </w:t>
      </w:r>
    </w:p>
    <w:p w:rsidR="00B42068" w:rsidRDefault="00B42068" w:rsidP="00B42068">
      <w:pPr>
        <w:pStyle w:val="Default"/>
        <w:jc w:val="both"/>
        <w:rPr>
          <w:b/>
          <w:bCs/>
          <w:sz w:val="20"/>
          <w:szCs w:val="20"/>
        </w:rPr>
      </w:pPr>
      <w:r>
        <w:rPr>
          <w:b/>
          <w:bCs/>
          <w:sz w:val="20"/>
          <w:szCs w:val="20"/>
        </w:rPr>
        <w:t xml:space="preserve">Tanımlar </w:t>
      </w:r>
    </w:p>
    <w:p w:rsidR="00B42068" w:rsidRDefault="00B42068" w:rsidP="00B42068">
      <w:pPr>
        <w:pStyle w:val="Default"/>
        <w:jc w:val="both"/>
        <w:rPr>
          <w:sz w:val="20"/>
          <w:szCs w:val="20"/>
        </w:rPr>
      </w:pPr>
      <w:r>
        <w:rPr>
          <w:b/>
          <w:bCs/>
          <w:sz w:val="20"/>
          <w:szCs w:val="20"/>
        </w:rPr>
        <w:t>Madde 4</w:t>
      </w:r>
      <w:r>
        <w:rPr>
          <w:sz w:val="20"/>
          <w:szCs w:val="20"/>
        </w:rPr>
        <w:t xml:space="preserve">: </w:t>
      </w:r>
    </w:p>
    <w:p w:rsidR="00B42068" w:rsidRDefault="00B42068" w:rsidP="00B42068">
      <w:pPr>
        <w:pStyle w:val="Default"/>
        <w:jc w:val="both"/>
        <w:rPr>
          <w:b/>
          <w:bCs/>
          <w:sz w:val="20"/>
          <w:szCs w:val="20"/>
        </w:rPr>
      </w:pPr>
      <w:r>
        <w:rPr>
          <w:b/>
          <w:bCs/>
          <w:sz w:val="20"/>
          <w:szCs w:val="20"/>
        </w:rPr>
        <w:t xml:space="preserve">Bu Talimatta geçen: </w:t>
      </w:r>
    </w:p>
    <w:tbl>
      <w:tblPr>
        <w:tblW w:w="9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41"/>
        <w:gridCol w:w="6265"/>
      </w:tblGrid>
      <w:tr w:rsidR="00B42068" w:rsidTr="009559F6">
        <w:trPr>
          <w:trHeight w:val="255"/>
        </w:trPr>
        <w:tc>
          <w:tcPr>
            <w:tcW w:w="3241" w:type="dxa"/>
          </w:tcPr>
          <w:p w:rsidR="00B42068" w:rsidRPr="00E001EE" w:rsidRDefault="00B42068" w:rsidP="009559F6">
            <w:pPr>
              <w:pStyle w:val="Default"/>
              <w:spacing w:before="100" w:beforeAutospacing="1" w:after="100" w:afterAutospacing="1"/>
              <w:rPr>
                <w:b/>
                <w:bCs/>
                <w:sz w:val="16"/>
                <w:szCs w:val="16"/>
              </w:rPr>
            </w:pPr>
            <w:r w:rsidRPr="00E001EE">
              <w:rPr>
                <w:b/>
                <w:bCs/>
                <w:sz w:val="16"/>
                <w:szCs w:val="16"/>
              </w:rPr>
              <w:t>Genel Müdürlük</w:t>
            </w:r>
          </w:p>
        </w:tc>
        <w:tc>
          <w:tcPr>
            <w:tcW w:w="6265" w:type="dxa"/>
          </w:tcPr>
          <w:p w:rsidR="00B42068" w:rsidRPr="00E001EE" w:rsidRDefault="00B42068" w:rsidP="009559F6">
            <w:pPr>
              <w:pStyle w:val="Default"/>
              <w:spacing w:before="100" w:beforeAutospacing="1" w:after="100" w:afterAutospacing="1"/>
              <w:rPr>
                <w:sz w:val="16"/>
                <w:szCs w:val="16"/>
              </w:rPr>
            </w:pPr>
            <w:r w:rsidRPr="00E001EE">
              <w:rPr>
                <w:sz w:val="16"/>
                <w:szCs w:val="16"/>
              </w:rPr>
              <w:t xml:space="preserve">Gençlik ve Spor Genel Müdürlüğünü, </w:t>
            </w:r>
          </w:p>
        </w:tc>
      </w:tr>
      <w:tr w:rsidR="00B42068" w:rsidTr="009559F6">
        <w:trPr>
          <w:trHeight w:val="255"/>
        </w:trPr>
        <w:tc>
          <w:tcPr>
            <w:tcW w:w="3241" w:type="dxa"/>
          </w:tcPr>
          <w:p w:rsidR="00B42068" w:rsidRPr="00E001EE" w:rsidRDefault="00B42068" w:rsidP="009559F6">
            <w:pPr>
              <w:pStyle w:val="Default"/>
              <w:spacing w:before="100" w:beforeAutospacing="1" w:after="100" w:afterAutospacing="1"/>
              <w:rPr>
                <w:b/>
                <w:bCs/>
                <w:sz w:val="16"/>
                <w:szCs w:val="16"/>
              </w:rPr>
            </w:pPr>
            <w:r w:rsidRPr="00E001EE">
              <w:rPr>
                <w:b/>
                <w:bCs/>
                <w:sz w:val="16"/>
                <w:szCs w:val="16"/>
              </w:rPr>
              <w:t>Federasyon</w:t>
            </w:r>
          </w:p>
        </w:tc>
        <w:tc>
          <w:tcPr>
            <w:tcW w:w="6265" w:type="dxa"/>
          </w:tcPr>
          <w:p w:rsidR="00B42068" w:rsidRPr="00E001EE" w:rsidRDefault="00B42068" w:rsidP="009559F6">
            <w:pPr>
              <w:pStyle w:val="Default"/>
              <w:spacing w:before="100" w:beforeAutospacing="1" w:after="100" w:afterAutospacing="1"/>
              <w:rPr>
                <w:sz w:val="16"/>
                <w:szCs w:val="16"/>
              </w:rPr>
            </w:pPr>
            <w:r w:rsidRPr="00E001EE">
              <w:rPr>
                <w:sz w:val="16"/>
                <w:szCs w:val="16"/>
              </w:rPr>
              <w:t>Güreş Federasyonunu,</w:t>
            </w:r>
          </w:p>
        </w:tc>
      </w:tr>
      <w:tr w:rsidR="00B42068" w:rsidTr="009559F6">
        <w:trPr>
          <w:trHeight w:val="255"/>
        </w:trPr>
        <w:tc>
          <w:tcPr>
            <w:tcW w:w="3241" w:type="dxa"/>
          </w:tcPr>
          <w:p w:rsidR="00B42068" w:rsidRPr="00E001EE" w:rsidRDefault="00B42068" w:rsidP="009559F6">
            <w:pPr>
              <w:pStyle w:val="Default"/>
              <w:spacing w:before="100" w:beforeAutospacing="1" w:after="100" w:afterAutospacing="1"/>
              <w:rPr>
                <w:b/>
                <w:bCs/>
                <w:sz w:val="16"/>
                <w:szCs w:val="16"/>
              </w:rPr>
            </w:pPr>
            <w:r w:rsidRPr="00E001EE">
              <w:rPr>
                <w:b/>
                <w:bCs/>
                <w:sz w:val="16"/>
                <w:szCs w:val="16"/>
              </w:rPr>
              <w:t>Yürütme Kurulu</w:t>
            </w:r>
          </w:p>
        </w:tc>
        <w:tc>
          <w:tcPr>
            <w:tcW w:w="6265" w:type="dxa"/>
          </w:tcPr>
          <w:p w:rsidR="00B42068" w:rsidRPr="00E001EE" w:rsidRDefault="00B42068" w:rsidP="009559F6">
            <w:pPr>
              <w:pStyle w:val="Default"/>
              <w:spacing w:before="100" w:beforeAutospacing="1" w:after="100" w:afterAutospacing="1"/>
              <w:rPr>
                <w:sz w:val="16"/>
                <w:szCs w:val="16"/>
              </w:rPr>
            </w:pPr>
            <w:r w:rsidRPr="00E001EE">
              <w:rPr>
                <w:sz w:val="16"/>
                <w:szCs w:val="16"/>
              </w:rPr>
              <w:t>Yağlı Güreş Kurullarının En Üst Kurulunu,</w:t>
            </w:r>
          </w:p>
        </w:tc>
      </w:tr>
      <w:tr w:rsidR="00B42068" w:rsidTr="009559F6">
        <w:trPr>
          <w:trHeight w:val="255"/>
        </w:trPr>
        <w:tc>
          <w:tcPr>
            <w:tcW w:w="3241" w:type="dxa"/>
          </w:tcPr>
          <w:p w:rsidR="00B42068" w:rsidRPr="00E001EE" w:rsidRDefault="00B42068" w:rsidP="009559F6">
            <w:pPr>
              <w:pStyle w:val="Default"/>
              <w:spacing w:before="100" w:beforeAutospacing="1" w:after="100" w:afterAutospacing="1"/>
              <w:rPr>
                <w:b/>
                <w:bCs/>
                <w:sz w:val="16"/>
                <w:szCs w:val="16"/>
              </w:rPr>
            </w:pPr>
            <w:r w:rsidRPr="00E001EE">
              <w:rPr>
                <w:b/>
                <w:bCs/>
                <w:sz w:val="16"/>
                <w:szCs w:val="16"/>
              </w:rPr>
              <w:t>Hakem Kurulu</w:t>
            </w:r>
          </w:p>
        </w:tc>
        <w:tc>
          <w:tcPr>
            <w:tcW w:w="6265" w:type="dxa"/>
          </w:tcPr>
          <w:p w:rsidR="00B42068" w:rsidRPr="00E001EE" w:rsidRDefault="00B42068" w:rsidP="009559F6">
            <w:pPr>
              <w:pStyle w:val="Default"/>
              <w:spacing w:before="100" w:beforeAutospacing="1" w:after="100" w:afterAutospacing="1"/>
              <w:rPr>
                <w:sz w:val="16"/>
                <w:szCs w:val="16"/>
              </w:rPr>
            </w:pPr>
            <w:r w:rsidRPr="00E001EE">
              <w:rPr>
                <w:sz w:val="16"/>
                <w:szCs w:val="16"/>
              </w:rPr>
              <w:t xml:space="preserve">Güreş Federasyonu Yağlı Güreş Merkez Hakem Kurulunu, </w:t>
            </w:r>
          </w:p>
        </w:tc>
      </w:tr>
      <w:tr w:rsidR="00B42068" w:rsidTr="009559F6">
        <w:trPr>
          <w:trHeight w:val="236"/>
        </w:trPr>
        <w:tc>
          <w:tcPr>
            <w:tcW w:w="3241" w:type="dxa"/>
          </w:tcPr>
          <w:p w:rsidR="00B42068" w:rsidRPr="00E001EE" w:rsidRDefault="00B42068" w:rsidP="009559F6">
            <w:pPr>
              <w:pStyle w:val="Default"/>
              <w:spacing w:before="100" w:beforeAutospacing="1" w:after="100" w:afterAutospacing="1"/>
              <w:rPr>
                <w:b/>
                <w:bCs/>
                <w:sz w:val="16"/>
                <w:szCs w:val="16"/>
              </w:rPr>
            </w:pPr>
            <w:r w:rsidRPr="00E001EE">
              <w:rPr>
                <w:b/>
                <w:bCs/>
                <w:sz w:val="16"/>
                <w:szCs w:val="16"/>
              </w:rPr>
              <w:t>Bilim ve Eğitim Kurulu</w:t>
            </w:r>
          </w:p>
        </w:tc>
        <w:tc>
          <w:tcPr>
            <w:tcW w:w="6265" w:type="dxa"/>
          </w:tcPr>
          <w:p w:rsidR="00B42068" w:rsidRPr="00E001EE" w:rsidRDefault="00B42068" w:rsidP="009559F6">
            <w:pPr>
              <w:pStyle w:val="Default"/>
              <w:spacing w:before="100" w:beforeAutospacing="1" w:after="100" w:afterAutospacing="1"/>
              <w:rPr>
                <w:sz w:val="16"/>
                <w:szCs w:val="16"/>
              </w:rPr>
            </w:pPr>
            <w:r w:rsidRPr="00E001EE">
              <w:rPr>
                <w:sz w:val="16"/>
                <w:szCs w:val="16"/>
              </w:rPr>
              <w:t xml:space="preserve">Yağlı Güreş Eğitim Kurulunu, </w:t>
            </w:r>
          </w:p>
        </w:tc>
      </w:tr>
      <w:tr w:rsidR="00B42068" w:rsidTr="009559F6">
        <w:trPr>
          <w:trHeight w:val="255"/>
        </w:trPr>
        <w:tc>
          <w:tcPr>
            <w:tcW w:w="3241" w:type="dxa"/>
          </w:tcPr>
          <w:p w:rsidR="00B42068" w:rsidRPr="00E001EE" w:rsidRDefault="00B42068" w:rsidP="009559F6">
            <w:pPr>
              <w:pStyle w:val="Default"/>
              <w:spacing w:before="100" w:beforeAutospacing="1" w:after="100" w:afterAutospacing="1"/>
              <w:rPr>
                <w:b/>
                <w:bCs/>
                <w:sz w:val="16"/>
                <w:szCs w:val="16"/>
              </w:rPr>
            </w:pPr>
            <w:r w:rsidRPr="00E001EE">
              <w:rPr>
                <w:b/>
                <w:bCs/>
                <w:sz w:val="16"/>
                <w:szCs w:val="16"/>
              </w:rPr>
              <w:t>Teknik Kurul</w:t>
            </w:r>
          </w:p>
        </w:tc>
        <w:tc>
          <w:tcPr>
            <w:tcW w:w="6265" w:type="dxa"/>
          </w:tcPr>
          <w:p w:rsidR="00B42068" w:rsidRPr="00E001EE" w:rsidRDefault="00B42068" w:rsidP="009559F6">
            <w:pPr>
              <w:pStyle w:val="Default"/>
              <w:spacing w:before="100" w:beforeAutospacing="1" w:after="100" w:afterAutospacing="1"/>
              <w:rPr>
                <w:sz w:val="16"/>
                <w:szCs w:val="16"/>
              </w:rPr>
            </w:pPr>
            <w:r w:rsidRPr="00E001EE">
              <w:rPr>
                <w:sz w:val="16"/>
                <w:szCs w:val="16"/>
              </w:rPr>
              <w:t>Yağlı Güreş Teknik Kurulunu</w:t>
            </w:r>
          </w:p>
        </w:tc>
      </w:tr>
      <w:tr w:rsidR="00B42068" w:rsidTr="009559F6">
        <w:trPr>
          <w:trHeight w:val="255"/>
        </w:trPr>
        <w:tc>
          <w:tcPr>
            <w:tcW w:w="3241" w:type="dxa"/>
          </w:tcPr>
          <w:p w:rsidR="00B42068" w:rsidRPr="00E001EE" w:rsidRDefault="00B42068" w:rsidP="009559F6">
            <w:pPr>
              <w:pStyle w:val="Default"/>
              <w:spacing w:before="100" w:beforeAutospacing="1" w:after="100" w:afterAutospacing="1"/>
              <w:rPr>
                <w:b/>
                <w:bCs/>
                <w:sz w:val="16"/>
                <w:szCs w:val="16"/>
              </w:rPr>
            </w:pPr>
            <w:r w:rsidRPr="00E001EE">
              <w:rPr>
                <w:b/>
                <w:bCs/>
                <w:sz w:val="16"/>
                <w:szCs w:val="16"/>
              </w:rPr>
              <w:t>Sağlık Kurulu</w:t>
            </w:r>
          </w:p>
        </w:tc>
        <w:tc>
          <w:tcPr>
            <w:tcW w:w="6265" w:type="dxa"/>
          </w:tcPr>
          <w:p w:rsidR="00B42068" w:rsidRPr="00E001EE" w:rsidRDefault="00B42068" w:rsidP="009559F6">
            <w:pPr>
              <w:pStyle w:val="Default"/>
              <w:spacing w:before="100" w:beforeAutospacing="1" w:after="100" w:afterAutospacing="1"/>
              <w:rPr>
                <w:sz w:val="16"/>
                <w:szCs w:val="16"/>
              </w:rPr>
            </w:pPr>
            <w:r w:rsidRPr="00E001EE">
              <w:rPr>
                <w:sz w:val="16"/>
                <w:szCs w:val="16"/>
              </w:rPr>
              <w:t xml:space="preserve">Yağlı Güreş Sağlık Kurulunu, </w:t>
            </w:r>
          </w:p>
        </w:tc>
      </w:tr>
      <w:tr w:rsidR="00B42068" w:rsidTr="009559F6">
        <w:trPr>
          <w:trHeight w:val="236"/>
        </w:trPr>
        <w:tc>
          <w:tcPr>
            <w:tcW w:w="3241" w:type="dxa"/>
          </w:tcPr>
          <w:p w:rsidR="00B42068" w:rsidRPr="00E001EE" w:rsidRDefault="00B42068" w:rsidP="009559F6">
            <w:pPr>
              <w:pStyle w:val="Default"/>
              <w:spacing w:before="100" w:beforeAutospacing="1" w:after="100" w:afterAutospacing="1"/>
              <w:rPr>
                <w:b/>
                <w:bCs/>
                <w:sz w:val="16"/>
                <w:szCs w:val="16"/>
              </w:rPr>
            </w:pPr>
            <w:r w:rsidRPr="00E001EE">
              <w:rPr>
                <w:b/>
                <w:bCs/>
                <w:sz w:val="16"/>
                <w:szCs w:val="16"/>
              </w:rPr>
              <w:t>Federasyon Organizasyon Kurulu</w:t>
            </w:r>
          </w:p>
        </w:tc>
        <w:tc>
          <w:tcPr>
            <w:tcW w:w="6265" w:type="dxa"/>
          </w:tcPr>
          <w:p w:rsidR="00B42068" w:rsidRPr="00E001EE" w:rsidRDefault="00B42068" w:rsidP="009559F6">
            <w:pPr>
              <w:pStyle w:val="Default"/>
              <w:spacing w:before="100" w:beforeAutospacing="1" w:after="100" w:afterAutospacing="1"/>
              <w:rPr>
                <w:sz w:val="12"/>
                <w:szCs w:val="12"/>
              </w:rPr>
            </w:pPr>
            <w:r w:rsidRPr="002C3B34">
              <w:rPr>
                <w:sz w:val="16"/>
                <w:szCs w:val="16"/>
              </w:rPr>
              <w:t>Ulusal ve Uluslararası Yağlı Güreş Müsabakalarının Yapılmasını Sağlayan Organizasyon Kurulunu,</w:t>
            </w:r>
            <w:r w:rsidRPr="00E001EE">
              <w:rPr>
                <w:sz w:val="12"/>
                <w:szCs w:val="12"/>
              </w:rPr>
              <w:t xml:space="preserve"> </w:t>
            </w:r>
          </w:p>
        </w:tc>
      </w:tr>
      <w:tr w:rsidR="00B42068" w:rsidTr="009559F6">
        <w:trPr>
          <w:trHeight w:val="255"/>
        </w:trPr>
        <w:tc>
          <w:tcPr>
            <w:tcW w:w="3241" w:type="dxa"/>
          </w:tcPr>
          <w:p w:rsidR="00B42068" w:rsidRPr="00E001EE" w:rsidRDefault="00B42068" w:rsidP="009559F6">
            <w:pPr>
              <w:pStyle w:val="Default"/>
              <w:spacing w:before="100" w:beforeAutospacing="1" w:after="100" w:afterAutospacing="1"/>
              <w:rPr>
                <w:b/>
                <w:bCs/>
                <w:sz w:val="16"/>
                <w:szCs w:val="16"/>
              </w:rPr>
            </w:pPr>
            <w:r w:rsidRPr="00E001EE">
              <w:rPr>
                <w:b/>
                <w:bCs/>
                <w:sz w:val="16"/>
                <w:szCs w:val="16"/>
              </w:rPr>
              <w:t>Bölge Organizasyon Kurulu</w:t>
            </w:r>
          </w:p>
        </w:tc>
        <w:tc>
          <w:tcPr>
            <w:tcW w:w="6265" w:type="dxa"/>
          </w:tcPr>
          <w:p w:rsidR="00B42068" w:rsidRPr="00E001EE" w:rsidRDefault="00B42068" w:rsidP="009559F6">
            <w:pPr>
              <w:pStyle w:val="Default"/>
              <w:spacing w:before="100" w:beforeAutospacing="1" w:after="100" w:afterAutospacing="1"/>
              <w:rPr>
                <w:sz w:val="16"/>
                <w:szCs w:val="16"/>
              </w:rPr>
            </w:pPr>
            <w:r w:rsidRPr="00E001EE">
              <w:rPr>
                <w:sz w:val="16"/>
                <w:szCs w:val="16"/>
              </w:rPr>
              <w:t>Yağlı Güreşleri Düzenleyen Kuruluşlar Tarafından Oluşturulan Kurulu,</w:t>
            </w:r>
          </w:p>
        </w:tc>
      </w:tr>
      <w:tr w:rsidR="00B42068" w:rsidTr="009559F6">
        <w:trPr>
          <w:trHeight w:val="255"/>
        </w:trPr>
        <w:tc>
          <w:tcPr>
            <w:tcW w:w="3241" w:type="dxa"/>
          </w:tcPr>
          <w:p w:rsidR="00B42068" w:rsidRPr="00E001EE" w:rsidRDefault="00B42068" w:rsidP="009559F6">
            <w:pPr>
              <w:pStyle w:val="Default"/>
              <w:spacing w:before="100" w:beforeAutospacing="1" w:after="100" w:afterAutospacing="1"/>
              <w:rPr>
                <w:b/>
                <w:bCs/>
                <w:sz w:val="16"/>
                <w:szCs w:val="16"/>
              </w:rPr>
            </w:pPr>
            <w:r w:rsidRPr="00E001EE">
              <w:rPr>
                <w:b/>
                <w:bCs/>
                <w:sz w:val="16"/>
                <w:szCs w:val="16"/>
              </w:rPr>
              <w:t>Temsilci</w:t>
            </w:r>
          </w:p>
        </w:tc>
        <w:tc>
          <w:tcPr>
            <w:tcW w:w="6265" w:type="dxa"/>
          </w:tcPr>
          <w:p w:rsidR="00B42068" w:rsidRPr="00E001EE" w:rsidRDefault="00B42068" w:rsidP="009559F6">
            <w:pPr>
              <w:pStyle w:val="Default"/>
              <w:spacing w:before="100" w:beforeAutospacing="1" w:after="100" w:afterAutospacing="1"/>
              <w:rPr>
                <w:sz w:val="16"/>
                <w:szCs w:val="16"/>
              </w:rPr>
            </w:pPr>
            <w:r w:rsidRPr="00E001EE">
              <w:rPr>
                <w:sz w:val="16"/>
                <w:szCs w:val="16"/>
              </w:rPr>
              <w:t>Müsabakada Güreş Federasyonunu Temsil Eden Kişiyi,</w:t>
            </w:r>
          </w:p>
        </w:tc>
      </w:tr>
      <w:tr w:rsidR="00B42068" w:rsidTr="009559F6">
        <w:trPr>
          <w:trHeight w:val="236"/>
        </w:trPr>
        <w:tc>
          <w:tcPr>
            <w:tcW w:w="3241" w:type="dxa"/>
          </w:tcPr>
          <w:p w:rsidR="00B42068" w:rsidRPr="00E001EE" w:rsidRDefault="00B42068" w:rsidP="009559F6">
            <w:pPr>
              <w:pStyle w:val="Default"/>
              <w:spacing w:before="100" w:beforeAutospacing="1" w:after="100" w:afterAutospacing="1"/>
              <w:rPr>
                <w:b/>
                <w:bCs/>
                <w:sz w:val="16"/>
                <w:szCs w:val="16"/>
              </w:rPr>
            </w:pPr>
            <w:r w:rsidRPr="00E001EE">
              <w:rPr>
                <w:b/>
                <w:bCs/>
                <w:sz w:val="16"/>
                <w:szCs w:val="16"/>
              </w:rPr>
              <w:t>Gençlik ve Spor İl Başkanı</w:t>
            </w:r>
          </w:p>
        </w:tc>
        <w:tc>
          <w:tcPr>
            <w:tcW w:w="6265" w:type="dxa"/>
          </w:tcPr>
          <w:p w:rsidR="00B42068" w:rsidRPr="00E001EE" w:rsidRDefault="00B42068" w:rsidP="009559F6">
            <w:pPr>
              <w:pStyle w:val="Default"/>
              <w:spacing w:before="100" w:beforeAutospacing="1" w:after="100" w:afterAutospacing="1"/>
              <w:rPr>
                <w:sz w:val="16"/>
                <w:szCs w:val="16"/>
              </w:rPr>
            </w:pPr>
            <w:r w:rsidRPr="00E001EE">
              <w:rPr>
                <w:sz w:val="16"/>
                <w:szCs w:val="16"/>
              </w:rPr>
              <w:t xml:space="preserve">Valiyi, Gençlik ve Spor İlçe </w:t>
            </w:r>
            <w:proofErr w:type="gramStart"/>
            <w:r w:rsidRPr="00E001EE">
              <w:rPr>
                <w:sz w:val="16"/>
                <w:szCs w:val="16"/>
              </w:rPr>
              <w:t>Başkanı ,Kaymakamı</w:t>
            </w:r>
            <w:proofErr w:type="gramEnd"/>
            <w:r w:rsidRPr="00E001EE">
              <w:rPr>
                <w:sz w:val="16"/>
                <w:szCs w:val="16"/>
              </w:rPr>
              <w:t>,</w:t>
            </w:r>
          </w:p>
        </w:tc>
      </w:tr>
      <w:tr w:rsidR="00B42068" w:rsidTr="009559F6">
        <w:trPr>
          <w:trHeight w:val="255"/>
        </w:trPr>
        <w:tc>
          <w:tcPr>
            <w:tcW w:w="3241" w:type="dxa"/>
          </w:tcPr>
          <w:p w:rsidR="00B42068" w:rsidRPr="00E001EE" w:rsidRDefault="00B42068" w:rsidP="009559F6">
            <w:pPr>
              <w:pStyle w:val="Default"/>
              <w:spacing w:before="100" w:beforeAutospacing="1" w:after="100" w:afterAutospacing="1"/>
              <w:rPr>
                <w:b/>
                <w:bCs/>
                <w:sz w:val="16"/>
                <w:szCs w:val="16"/>
              </w:rPr>
            </w:pPr>
            <w:r w:rsidRPr="00E001EE">
              <w:rPr>
                <w:b/>
                <w:bCs/>
                <w:sz w:val="16"/>
                <w:szCs w:val="16"/>
              </w:rPr>
              <w:t>Ağa</w:t>
            </w:r>
          </w:p>
        </w:tc>
        <w:tc>
          <w:tcPr>
            <w:tcW w:w="6265" w:type="dxa"/>
          </w:tcPr>
          <w:p w:rsidR="00B42068" w:rsidRPr="00E001EE" w:rsidRDefault="00B42068" w:rsidP="009559F6">
            <w:pPr>
              <w:pStyle w:val="Default"/>
              <w:spacing w:before="100" w:beforeAutospacing="1" w:after="100" w:afterAutospacing="1"/>
              <w:rPr>
                <w:sz w:val="16"/>
                <w:szCs w:val="16"/>
              </w:rPr>
            </w:pPr>
            <w:r w:rsidRPr="00E001EE">
              <w:rPr>
                <w:sz w:val="16"/>
                <w:szCs w:val="16"/>
              </w:rPr>
              <w:t>Düzenlenecek Organizasyonun Manevi Hamiliğini Üstlenen Kişiyi,</w:t>
            </w:r>
          </w:p>
        </w:tc>
      </w:tr>
      <w:tr w:rsidR="00B42068" w:rsidTr="009559F6">
        <w:trPr>
          <w:trHeight w:val="236"/>
        </w:trPr>
        <w:tc>
          <w:tcPr>
            <w:tcW w:w="3241" w:type="dxa"/>
          </w:tcPr>
          <w:p w:rsidR="00B42068" w:rsidRPr="00E001EE" w:rsidRDefault="00B42068" w:rsidP="009559F6">
            <w:pPr>
              <w:pStyle w:val="Default"/>
              <w:spacing w:before="100" w:beforeAutospacing="1" w:after="100" w:afterAutospacing="1"/>
              <w:rPr>
                <w:b/>
                <w:bCs/>
                <w:sz w:val="16"/>
                <w:szCs w:val="16"/>
              </w:rPr>
            </w:pPr>
            <w:r w:rsidRPr="00E001EE">
              <w:rPr>
                <w:b/>
                <w:bCs/>
                <w:sz w:val="16"/>
                <w:szCs w:val="16"/>
              </w:rPr>
              <w:t>Cazgır</w:t>
            </w:r>
          </w:p>
        </w:tc>
        <w:tc>
          <w:tcPr>
            <w:tcW w:w="6265" w:type="dxa"/>
          </w:tcPr>
          <w:p w:rsidR="00B42068" w:rsidRPr="002C3B34" w:rsidRDefault="00B42068" w:rsidP="009559F6">
            <w:pPr>
              <w:pStyle w:val="Default"/>
              <w:spacing w:before="100" w:beforeAutospacing="1" w:after="100" w:afterAutospacing="1"/>
              <w:rPr>
                <w:sz w:val="16"/>
                <w:szCs w:val="16"/>
              </w:rPr>
            </w:pPr>
            <w:r w:rsidRPr="002C3B34">
              <w:rPr>
                <w:sz w:val="16"/>
                <w:szCs w:val="16"/>
              </w:rPr>
              <w:t>Pehlivanları Boylarına Göre Maniler Söyleyerek Seyirciye Takdim Eden Kişiyi,</w:t>
            </w:r>
          </w:p>
        </w:tc>
      </w:tr>
      <w:tr w:rsidR="00B42068" w:rsidTr="009559F6">
        <w:trPr>
          <w:trHeight w:val="255"/>
        </w:trPr>
        <w:tc>
          <w:tcPr>
            <w:tcW w:w="3241" w:type="dxa"/>
          </w:tcPr>
          <w:p w:rsidR="00B42068" w:rsidRPr="00E001EE" w:rsidRDefault="00B42068" w:rsidP="009559F6">
            <w:pPr>
              <w:pStyle w:val="Default"/>
              <w:spacing w:before="100" w:beforeAutospacing="1" w:after="100" w:afterAutospacing="1"/>
              <w:rPr>
                <w:b/>
                <w:bCs/>
                <w:sz w:val="16"/>
                <w:szCs w:val="16"/>
              </w:rPr>
            </w:pPr>
            <w:r w:rsidRPr="00E001EE">
              <w:rPr>
                <w:b/>
                <w:bCs/>
                <w:sz w:val="16"/>
                <w:szCs w:val="16"/>
              </w:rPr>
              <w:t>Mahalli Organizasyonlar</w:t>
            </w:r>
          </w:p>
        </w:tc>
        <w:tc>
          <w:tcPr>
            <w:tcW w:w="6265" w:type="dxa"/>
          </w:tcPr>
          <w:p w:rsidR="00B42068" w:rsidRPr="00E001EE" w:rsidRDefault="00B42068" w:rsidP="009559F6">
            <w:pPr>
              <w:pStyle w:val="Default"/>
              <w:spacing w:before="100" w:beforeAutospacing="1" w:after="100" w:afterAutospacing="1"/>
              <w:rPr>
                <w:sz w:val="16"/>
                <w:szCs w:val="16"/>
              </w:rPr>
            </w:pPr>
            <w:r w:rsidRPr="00E001EE">
              <w:rPr>
                <w:sz w:val="16"/>
                <w:szCs w:val="16"/>
              </w:rPr>
              <w:t xml:space="preserve">Kuruluşlarca Aralıklı Olarak Yapılan Organizasyonları, </w:t>
            </w:r>
          </w:p>
        </w:tc>
      </w:tr>
      <w:tr w:rsidR="00B42068" w:rsidTr="009559F6">
        <w:trPr>
          <w:trHeight w:val="255"/>
        </w:trPr>
        <w:tc>
          <w:tcPr>
            <w:tcW w:w="3241" w:type="dxa"/>
          </w:tcPr>
          <w:p w:rsidR="00B42068" w:rsidRPr="00E001EE" w:rsidRDefault="00B42068" w:rsidP="009559F6">
            <w:pPr>
              <w:pStyle w:val="Default"/>
              <w:spacing w:before="100" w:beforeAutospacing="1" w:after="100" w:afterAutospacing="1"/>
              <w:rPr>
                <w:b/>
                <w:bCs/>
                <w:sz w:val="16"/>
                <w:szCs w:val="16"/>
              </w:rPr>
            </w:pPr>
            <w:r w:rsidRPr="00E001EE">
              <w:rPr>
                <w:b/>
                <w:bCs/>
                <w:sz w:val="16"/>
                <w:szCs w:val="16"/>
              </w:rPr>
              <w:t>Birinci Sınıf Organizasyonlar</w:t>
            </w:r>
          </w:p>
        </w:tc>
        <w:tc>
          <w:tcPr>
            <w:tcW w:w="6265" w:type="dxa"/>
          </w:tcPr>
          <w:p w:rsidR="00B42068" w:rsidRPr="00E001EE" w:rsidRDefault="00B42068" w:rsidP="009559F6">
            <w:pPr>
              <w:pStyle w:val="Default"/>
              <w:spacing w:before="100" w:beforeAutospacing="1" w:after="100" w:afterAutospacing="1"/>
              <w:rPr>
                <w:sz w:val="16"/>
                <w:szCs w:val="16"/>
              </w:rPr>
            </w:pPr>
            <w:r w:rsidRPr="00E001EE">
              <w:rPr>
                <w:sz w:val="16"/>
                <w:szCs w:val="16"/>
              </w:rPr>
              <w:t>Aralıksız Olarak 3 Yıl Yapılan Organizasyonları,</w:t>
            </w:r>
          </w:p>
        </w:tc>
      </w:tr>
      <w:tr w:rsidR="00B42068" w:rsidTr="009559F6">
        <w:trPr>
          <w:trHeight w:val="255"/>
        </w:trPr>
        <w:tc>
          <w:tcPr>
            <w:tcW w:w="3241" w:type="dxa"/>
          </w:tcPr>
          <w:p w:rsidR="00B42068" w:rsidRPr="00E001EE" w:rsidRDefault="00B42068" w:rsidP="009559F6">
            <w:pPr>
              <w:pStyle w:val="Default"/>
              <w:spacing w:before="100" w:beforeAutospacing="1" w:after="100" w:afterAutospacing="1"/>
              <w:rPr>
                <w:b/>
                <w:bCs/>
                <w:sz w:val="16"/>
                <w:szCs w:val="16"/>
              </w:rPr>
            </w:pPr>
            <w:r w:rsidRPr="00E001EE">
              <w:rPr>
                <w:b/>
                <w:bCs/>
                <w:sz w:val="16"/>
                <w:szCs w:val="16"/>
              </w:rPr>
              <w:t>Geleneksel Organizasyonlar</w:t>
            </w:r>
          </w:p>
        </w:tc>
        <w:tc>
          <w:tcPr>
            <w:tcW w:w="6265" w:type="dxa"/>
          </w:tcPr>
          <w:p w:rsidR="00B42068" w:rsidRPr="00E001EE" w:rsidRDefault="00B42068" w:rsidP="009559F6">
            <w:pPr>
              <w:pStyle w:val="Default"/>
              <w:spacing w:before="100" w:beforeAutospacing="1" w:after="100" w:afterAutospacing="1"/>
              <w:rPr>
                <w:sz w:val="16"/>
                <w:szCs w:val="16"/>
              </w:rPr>
            </w:pPr>
            <w:r w:rsidRPr="00E001EE">
              <w:rPr>
                <w:sz w:val="16"/>
                <w:szCs w:val="16"/>
              </w:rPr>
              <w:t xml:space="preserve">Aralıksız 5 Yıl Yapılan Ve Gelenekselliğe </w:t>
            </w:r>
            <w:proofErr w:type="spellStart"/>
            <w:r w:rsidRPr="00E001EE">
              <w:rPr>
                <w:sz w:val="16"/>
                <w:szCs w:val="16"/>
              </w:rPr>
              <w:t>Terfİ</w:t>
            </w:r>
            <w:proofErr w:type="spellEnd"/>
            <w:r w:rsidRPr="00E001EE">
              <w:rPr>
                <w:sz w:val="16"/>
                <w:szCs w:val="16"/>
              </w:rPr>
              <w:t xml:space="preserve"> Eden Organizasyonları.         </w:t>
            </w:r>
          </w:p>
        </w:tc>
      </w:tr>
    </w:tbl>
    <w:p w:rsidR="00B42068" w:rsidRDefault="00B42068" w:rsidP="00B42068">
      <w:pPr>
        <w:pStyle w:val="Default"/>
        <w:rPr>
          <w:b/>
          <w:bCs/>
          <w:sz w:val="20"/>
          <w:szCs w:val="20"/>
        </w:rPr>
      </w:pPr>
    </w:p>
    <w:p w:rsidR="00B42068" w:rsidRDefault="00B42068" w:rsidP="00B42068">
      <w:pPr>
        <w:pStyle w:val="Default"/>
        <w:jc w:val="both"/>
        <w:rPr>
          <w:b/>
          <w:bCs/>
          <w:sz w:val="20"/>
          <w:szCs w:val="20"/>
        </w:rPr>
      </w:pPr>
      <w:r>
        <w:rPr>
          <w:b/>
          <w:bCs/>
          <w:sz w:val="20"/>
          <w:szCs w:val="20"/>
        </w:rPr>
        <w:t xml:space="preserve">BÖLÜM </w:t>
      </w:r>
    </w:p>
    <w:p w:rsidR="00B42068" w:rsidRDefault="00B42068" w:rsidP="00B42068">
      <w:pPr>
        <w:pStyle w:val="Default"/>
        <w:jc w:val="both"/>
        <w:rPr>
          <w:b/>
          <w:bCs/>
          <w:sz w:val="20"/>
          <w:szCs w:val="20"/>
        </w:rPr>
      </w:pPr>
      <w:r>
        <w:rPr>
          <w:b/>
          <w:bCs/>
          <w:sz w:val="20"/>
          <w:szCs w:val="20"/>
        </w:rPr>
        <w:t xml:space="preserve">Yetki Belgesi Yağlı Güreşleri Düzenleyen Yetki Belgesi, Bildirimi ve Taahhütname </w:t>
      </w:r>
    </w:p>
    <w:p w:rsidR="00B42068" w:rsidRDefault="00B42068" w:rsidP="00B42068">
      <w:pPr>
        <w:pStyle w:val="Default"/>
        <w:jc w:val="both"/>
        <w:rPr>
          <w:sz w:val="20"/>
          <w:szCs w:val="20"/>
        </w:rPr>
      </w:pPr>
      <w:r>
        <w:rPr>
          <w:b/>
          <w:bCs/>
          <w:sz w:val="20"/>
          <w:szCs w:val="20"/>
        </w:rPr>
        <w:t>Madde 5</w:t>
      </w:r>
      <w:r>
        <w:rPr>
          <w:sz w:val="20"/>
          <w:szCs w:val="20"/>
        </w:rPr>
        <w:t xml:space="preserve">:Güreş Federasyonundan her Yağlı güreş organizasyonları için Yetki Belgesi almak şartı ile Kamu Kuruluşları, Belediyeler, Sosyal Amaçlı Dernekler, Sendikalar, Kuruluş yıl dönümü kutlamaları, Festivaller düzenleyen tertip komiteleri bu Talimat hükümleri çerçevesinde Yağlı güreş müsabakası düzenleyebilir. Siyasi parti ve yan organları Yağlı güreş müsabakası düzenleyemezler. </w:t>
      </w:r>
    </w:p>
    <w:p w:rsidR="00B42068" w:rsidRDefault="00B42068" w:rsidP="00B42068">
      <w:pPr>
        <w:pStyle w:val="Default"/>
        <w:jc w:val="both"/>
        <w:rPr>
          <w:sz w:val="20"/>
          <w:szCs w:val="20"/>
        </w:rPr>
      </w:pPr>
      <w:r w:rsidRPr="004345DE">
        <w:rPr>
          <w:b/>
          <w:bCs/>
          <w:sz w:val="20"/>
          <w:szCs w:val="20"/>
        </w:rPr>
        <w:t>a)</w:t>
      </w:r>
      <w:r>
        <w:rPr>
          <w:sz w:val="20"/>
          <w:szCs w:val="20"/>
        </w:rPr>
        <w:t xml:space="preserve">Gençlik ve Spor İl Müdürleri kanalı ile Güreş Federasyonuna müracaatta bulunarak Yetki Belgesi talep eden birden çok tüzel kişinin organizasyon yapmaya talip olması halinde bunlardan birini tercih ve tespite Federasyon yetkilidir. </w:t>
      </w:r>
    </w:p>
    <w:p w:rsidR="00B42068" w:rsidRDefault="00B42068" w:rsidP="00B42068">
      <w:pPr>
        <w:pStyle w:val="Default"/>
        <w:jc w:val="both"/>
        <w:rPr>
          <w:sz w:val="20"/>
          <w:szCs w:val="20"/>
        </w:rPr>
      </w:pPr>
      <w:r>
        <w:rPr>
          <w:b/>
          <w:bCs/>
          <w:sz w:val="20"/>
          <w:szCs w:val="20"/>
        </w:rPr>
        <w:t>1-</w:t>
      </w:r>
      <w:r>
        <w:rPr>
          <w:sz w:val="20"/>
          <w:szCs w:val="20"/>
        </w:rPr>
        <w:t xml:space="preserve">Güreş Federasyonu, geleneksel yağlı güreş organizasyonlarının tarihlerini belirlemek için her yıl Aralık ayında toplanır ve Ocak ayı içerisinde ilgili organizasyon kurulunca Federasyondan yetki belgeleri alınır. </w:t>
      </w:r>
    </w:p>
    <w:p w:rsidR="00B42068" w:rsidRDefault="00B42068" w:rsidP="00B42068">
      <w:pPr>
        <w:pStyle w:val="Default"/>
        <w:jc w:val="both"/>
        <w:rPr>
          <w:rFonts w:ascii="Arial Narrow" w:hAnsi="Arial Narrow" w:cs="Arial"/>
        </w:rPr>
      </w:pPr>
      <w:r>
        <w:rPr>
          <w:b/>
          <w:bCs/>
          <w:sz w:val="20"/>
          <w:szCs w:val="20"/>
        </w:rPr>
        <w:t>2</w:t>
      </w:r>
      <w:r w:rsidRPr="000A516F">
        <w:rPr>
          <w:bCs/>
          <w:sz w:val="20"/>
          <w:szCs w:val="20"/>
        </w:rPr>
        <w:t>-</w:t>
      </w:r>
      <w:r w:rsidRPr="000A516F">
        <w:rPr>
          <w:sz w:val="20"/>
          <w:szCs w:val="20"/>
        </w:rPr>
        <w:t xml:space="preserve">Tarihi Kırkpınar, birinci sınıf ve mahalli güreşler için müracaatlar, müsabaka tarihinden en az 10 gün önce gençlik ve spor il veya ilçe müdürlüklerine yapılır. İl müdürlükleri görüşlerini de eklemek suretiyle bu müracaatları, organizasyonun yapılacağı tarihten en </w:t>
      </w:r>
      <w:r w:rsidRPr="000A516F">
        <w:rPr>
          <w:sz w:val="20"/>
          <w:szCs w:val="20"/>
        </w:rPr>
        <w:lastRenderedPageBreak/>
        <w:t>az 10 gün önce gerekli evrak ile birlikte Federasyona teslim etmek zorundadır. Aks</w:t>
      </w:r>
      <w:r>
        <w:rPr>
          <w:sz w:val="20"/>
          <w:szCs w:val="20"/>
        </w:rPr>
        <w:t>i halde organizasyon yapılamaz.</w:t>
      </w:r>
      <w:r w:rsidRPr="000A516F">
        <w:rPr>
          <w:sz w:val="20"/>
          <w:szCs w:val="20"/>
        </w:rPr>
        <w:t xml:space="preserve"> </w:t>
      </w:r>
    </w:p>
    <w:p w:rsidR="00B42068" w:rsidRPr="000A516F" w:rsidRDefault="00B42068" w:rsidP="00B42068">
      <w:pPr>
        <w:pStyle w:val="Default"/>
        <w:jc w:val="both"/>
        <w:rPr>
          <w:rFonts w:ascii="Arial Narrow" w:hAnsi="Arial Narrow" w:cs="Arial"/>
          <w:sz w:val="18"/>
          <w:szCs w:val="18"/>
        </w:rPr>
      </w:pPr>
      <w:r w:rsidRPr="000A516F">
        <w:rPr>
          <w:rFonts w:ascii="Arial Narrow" w:hAnsi="Arial Narrow" w:cs="Arial"/>
          <w:sz w:val="18"/>
          <w:szCs w:val="18"/>
        </w:rPr>
        <w:t xml:space="preserve">          </w:t>
      </w:r>
    </w:p>
    <w:p w:rsidR="00B42068" w:rsidRDefault="00B42068" w:rsidP="00B42068">
      <w:pPr>
        <w:pStyle w:val="Default"/>
        <w:rPr>
          <w:sz w:val="20"/>
          <w:szCs w:val="20"/>
        </w:rPr>
      </w:pPr>
      <w:r>
        <w:rPr>
          <w:b/>
          <w:bCs/>
          <w:sz w:val="20"/>
          <w:szCs w:val="20"/>
        </w:rPr>
        <w:t xml:space="preserve">3- </w:t>
      </w:r>
      <w:r>
        <w:rPr>
          <w:sz w:val="20"/>
          <w:szCs w:val="20"/>
        </w:rPr>
        <w:t xml:space="preserve">Tarihi Kırkpınar güreşleri süresi içinde, Türkiye‟de hiçbir yağlı güreş organizasyonuna yetki belgesi verilmez. </w:t>
      </w:r>
    </w:p>
    <w:p w:rsidR="00B42068" w:rsidRPr="0083599D" w:rsidRDefault="00B42068" w:rsidP="00B42068">
      <w:pPr>
        <w:pStyle w:val="Default"/>
        <w:jc w:val="both"/>
        <w:rPr>
          <w:sz w:val="20"/>
          <w:szCs w:val="20"/>
        </w:rPr>
      </w:pPr>
      <w:r w:rsidRPr="00883F15">
        <w:rPr>
          <w:b/>
          <w:bCs/>
          <w:sz w:val="20"/>
          <w:szCs w:val="20"/>
        </w:rPr>
        <w:t xml:space="preserve">4- </w:t>
      </w:r>
      <w:r w:rsidRPr="0083599D">
        <w:rPr>
          <w:sz w:val="20"/>
          <w:szCs w:val="20"/>
        </w:rPr>
        <w:t>Köy düğünleri için düzenlenecek güreş müsab</w:t>
      </w:r>
      <w:r>
        <w:rPr>
          <w:sz w:val="20"/>
          <w:szCs w:val="20"/>
        </w:rPr>
        <w:t>akalarında, bağlı bulundukları Gençlik ve Spor il B</w:t>
      </w:r>
      <w:r w:rsidRPr="0083599D">
        <w:rPr>
          <w:sz w:val="20"/>
          <w:szCs w:val="20"/>
        </w:rPr>
        <w:t xml:space="preserve">aşkanlığından izin alınması ve Bir hafta önceden Güreş Federasyonuna bilgi verilmesi yeterlidir. Bu düğünlerde ağalık seçimi ve bilet satışı yapılamaz. Görevli hakemler; il hakem komitesi, </w:t>
      </w:r>
      <w:proofErr w:type="gramStart"/>
      <w:r w:rsidRPr="0083599D">
        <w:rPr>
          <w:sz w:val="20"/>
          <w:szCs w:val="20"/>
        </w:rPr>
        <w:t xml:space="preserve">yoksa  </w:t>
      </w:r>
      <w:r w:rsidRPr="000A516F">
        <w:rPr>
          <w:sz w:val="20"/>
          <w:szCs w:val="20"/>
        </w:rPr>
        <w:t>Merkez</w:t>
      </w:r>
      <w:proofErr w:type="gramEnd"/>
      <w:r w:rsidRPr="000A516F">
        <w:rPr>
          <w:sz w:val="20"/>
          <w:szCs w:val="20"/>
        </w:rPr>
        <w:t xml:space="preserve"> Hakem komitesince görevlendirilir</w:t>
      </w:r>
      <w:r w:rsidRPr="000A516F">
        <w:rPr>
          <w:sz w:val="20"/>
          <w:szCs w:val="20"/>
          <w:u w:val="single"/>
        </w:rPr>
        <w:t>.</w:t>
      </w:r>
      <w:r w:rsidRPr="0083599D">
        <w:rPr>
          <w:sz w:val="20"/>
          <w:szCs w:val="20"/>
        </w:rPr>
        <w:t xml:space="preserve"> Güreş Federasyona bilgi verilir. </w:t>
      </w:r>
      <w:r w:rsidRPr="0083599D">
        <w:rPr>
          <w:bCs/>
          <w:sz w:val="20"/>
          <w:szCs w:val="20"/>
        </w:rPr>
        <w:t>(Gerek görüldüğünde Federasyondan Gözlemci gönderilir.)</w:t>
      </w:r>
      <w:r w:rsidRPr="00327475">
        <w:rPr>
          <w:rFonts w:ascii="Arial Narrow" w:hAnsi="Arial Narrow" w:cs="Arial"/>
          <w:b/>
        </w:rPr>
        <w:t xml:space="preserve"> </w:t>
      </w:r>
      <w:r>
        <w:rPr>
          <w:rFonts w:ascii="Arial Narrow" w:hAnsi="Arial Narrow" w:cs="Arial"/>
          <w:b/>
        </w:rPr>
        <w:t xml:space="preserve">           </w:t>
      </w:r>
      <w:r w:rsidRPr="00D1387E">
        <w:rPr>
          <w:rFonts w:ascii="Arial Narrow" w:hAnsi="Arial Narrow" w:cs="Arial"/>
          <w:b/>
        </w:rPr>
        <w:t xml:space="preserve">                      </w:t>
      </w:r>
    </w:p>
    <w:p w:rsidR="00B42068" w:rsidRPr="00883F15" w:rsidRDefault="00B42068" w:rsidP="00B42068">
      <w:pPr>
        <w:pStyle w:val="Default"/>
        <w:jc w:val="both"/>
        <w:rPr>
          <w:bCs/>
          <w:sz w:val="20"/>
          <w:szCs w:val="20"/>
        </w:rPr>
      </w:pPr>
      <w:r>
        <w:rPr>
          <w:b/>
          <w:bCs/>
          <w:sz w:val="20"/>
          <w:szCs w:val="20"/>
        </w:rPr>
        <w:t xml:space="preserve">5- </w:t>
      </w:r>
      <w:r>
        <w:rPr>
          <w:sz w:val="20"/>
          <w:szCs w:val="20"/>
        </w:rPr>
        <w:t xml:space="preserve">Aynı ilde birden fazla geleneksel organizasyona aynı tarihte izin verilmez. Birinci sınıf ve mahalli organizasyonlara yetki belgesi vermeye Federasyon yetkilidir. </w:t>
      </w:r>
      <w:r w:rsidRPr="00883F15">
        <w:rPr>
          <w:bCs/>
          <w:sz w:val="20"/>
          <w:szCs w:val="20"/>
        </w:rPr>
        <w:t xml:space="preserve">(Birinci sınıf ve mahalli güreşlerde Aynı Bölgede aynı tarihte güreş olursa karşılıklı yazı alınarak yetki belgesi verilir.) </w:t>
      </w:r>
    </w:p>
    <w:p w:rsidR="00B42068" w:rsidRDefault="00B42068" w:rsidP="00B42068">
      <w:pPr>
        <w:pStyle w:val="Default"/>
        <w:jc w:val="both"/>
        <w:rPr>
          <w:sz w:val="20"/>
          <w:szCs w:val="20"/>
        </w:rPr>
      </w:pPr>
      <w:r>
        <w:rPr>
          <w:b/>
          <w:bCs/>
          <w:sz w:val="20"/>
          <w:szCs w:val="20"/>
        </w:rPr>
        <w:t>6-</w:t>
      </w:r>
      <w:r>
        <w:rPr>
          <w:sz w:val="20"/>
          <w:szCs w:val="20"/>
        </w:rPr>
        <w:t xml:space="preserve">Tarihi Kırkpınar Yağlı Güreşleri her yıl Haziran veya Temmuz ayı içerisinde düzenlenir. Belediye Başkanlığınca tespit edilen müsabaka tarihi Güreş Federasyonundan izin ile Valilik makamı onayı alınarak kesinlik kazanır. </w:t>
      </w:r>
    </w:p>
    <w:p w:rsidR="00B42068" w:rsidRPr="005C6BDA" w:rsidRDefault="00B42068" w:rsidP="00B42068">
      <w:pPr>
        <w:pStyle w:val="Default"/>
        <w:jc w:val="both"/>
        <w:rPr>
          <w:color w:val="auto"/>
          <w:sz w:val="20"/>
          <w:szCs w:val="20"/>
        </w:rPr>
      </w:pPr>
      <w:r w:rsidRPr="005C6BDA">
        <w:rPr>
          <w:rFonts w:ascii="Arial" w:hAnsi="Arial" w:cs="Arial"/>
          <w:b/>
          <w:color w:val="auto"/>
          <w:sz w:val="20"/>
          <w:szCs w:val="20"/>
        </w:rPr>
        <w:t>b)</w:t>
      </w:r>
      <w:r w:rsidRPr="005C6BDA">
        <w:rPr>
          <w:rFonts w:ascii="Arial" w:hAnsi="Arial" w:cs="Arial"/>
          <w:color w:val="auto"/>
          <w:sz w:val="20"/>
          <w:szCs w:val="20"/>
        </w:rPr>
        <w:t xml:space="preserve">Yetki belgesi müracaatı yapılırken yağlı güreş organizasyonlarında pehlivanlar için konulan para ödülleri toplamı esas alınmak sureti ile bu toplamın </w:t>
      </w:r>
      <w:r w:rsidRPr="00C171CD">
        <w:rPr>
          <w:rFonts w:ascii="Arial" w:hAnsi="Arial" w:cs="Arial"/>
          <w:b/>
          <w:color w:val="auto"/>
          <w:sz w:val="20"/>
          <w:szCs w:val="20"/>
        </w:rPr>
        <w:t>%5’i</w:t>
      </w:r>
      <w:r w:rsidRPr="005C6BDA">
        <w:rPr>
          <w:rFonts w:ascii="Arial" w:hAnsi="Arial" w:cs="Arial"/>
          <w:color w:val="auto"/>
          <w:sz w:val="20"/>
          <w:szCs w:val="20"/>
        </w:rPr>
        <w:t xml:space="preserve"> Güreş Federasyonu Başkanlığının uygun göreceği banka hesabına yatırılır.</w:t>
      </w:r>
      <w:r w:rsidRPr="005C6BDA">
        <w:rPr>
          <w:rFonts w:ascii="Arial Narrow" w:hAnsi="Arial Narrow" w:cs="Arial"/>
          <w:color w:val="auto"/>
        </w:rPr>
        <w:t xml:space="preserve"> </w:t>
      </w:r>
    </w:p>
    <w:p w:rsidR="00B42068" w:rsidRPr="000A516F" w:rsidRDefault="00B42068" w:rsidP="00B42068">
      <w:pPr>
        <w:pStyle w:val="Default"/>
        <w:jc w:val="both"/>
        <w:rPr>
          <w:sz w:val="20"/>
          <w:szCs w:val="20"/>
        </w:rPr>
      </w:pPr>
      <w:r w:rsidRPr="000A516F">
        <w:rPr>
          <w:bCs/>
          <w:sz w:val="20"/>
          <w:szCs w:val="20"/>
        </w:rPr>
        <w:t>( Edirne / Saray</w:t>
      </w:r>
      <w:r>
        <w:rPr>
          <w:bCs/>
          <w:sz w:val="20"/>
          <w:szCs w:val="20"/>
        </w:rPr>
        <w:t xml:space="preserve"> </w:t>
      </w:r>
      <w:r w:rsidRPr="000A516F">
        <w:rPr>
          <w:bCs/>
          <w:sz w:val="20"/>
          <w:szCs w:val="20"/>
        </w:rPr>
        <w:t>içinde yapılan Tarihi Kırkpınar Güreşlerinden % 10 alınmaz)</w:t>
      </w:r>
      <w:r w:rsidRPr="00883F15">
        <w:rPr>
          <w:b/>
          <w:bCs/>
          <w:sz w:val="20"/>
          <w:szCs w:val="20"/>
        </w:rPr>
        <w:t xml:space="preserve"> </w:t>
      </w:r>
      <w:r w:rsidRPr="0083599D">
        <w:rPr>
          <w:sz w:val="20"/>
          <w:szCs w:val="20"/>
        </w:rPr>
        <w:t xml:space="preserve">Yatırılan paranın banka makbuzunun yetki belgesi talep yazısı ekinde ibraz edilmesi zorunludur. Ancak; yatırılan miktar pehlivanların ödüllerinden kesilmez. Güreş Federasyonu Yürütme Kurulunca ve Merkez Hakem Komitesi her yıl mahalli, birinci sınıf, geleneksel güreşlerinin ödülleri İl Müdürlüklerine bildirilir. </w:t>
      </w:r>
    </w:p>
    <w:p w:rsidR="00B42068" w:rsidRDefault="00B42068" w:rsidP="00B42068">
      <w:pPr>
        <w:pStyle w:val="Default"/>
        <w:rPr>
          <w:sz w:val="20"/>
          <w:szCs w:val="20"/>
        </w:rPr>
      </w:pPr>
      <w:r>
        <w:rPr>
          <w:sz w:val="20"/>
          <w:szCs w:val="20"/>
        </w:rPr>
        <w:t xml:space="preserve">Yetki belgesi talebinde bulunanlar aşağıdaki belgeleri vermek zorundadır. </w:t>
      </w:r>
    </w:p>
    <w:p w:rsidR="00B42068" w:rsidRDefault="00B42068" w:rsidP="00B42068">
      <w:pPr>
        <w:pStyle w:val="Default"/>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5466"/>
        <w:gridCol w:w="3071"/>
      </w:tblGrid>
      <w:tr w:rsidR="00B42068" w:rsidTr="009559F6">
        <w:tc>
          <w:tcPr>
            <w:tcW w:w="675" w:type="dxa"/>
          </w:tcPr>
          <w:p w:rsidR="00B42068" w:rsidRPr="00E001EE" w:rsidRDefault="00B42068" w:rsidP="009559F6">
            <w:pPr>
              <w:pStyle w:val="Default"/>
              <w:spacing w:before="100" w:beforeAutospacing="1" w:after="100" w:afterAutospacing="1"/>
              <w:rPr>
                <w:sz w:val="20"/>
                <w:szCs w:val="20"/>
              </w:rPr>
            </w:pPr>
            <w:r w:rsidRPr="00E001EE">
              <w:rPr>
                <w:sz w:val="20"/>
                <w:szCs w:val="20"/>
              </w:rPr>
              <w:t>1</w:t>
            </w:r>
          </w:p>
        </w:tc>
        <w:tc>
          <w:tcPr>
            <w:tcW w:w="5466" w:type="dxa"/>
          </w:tcPr>
          <w:p w:rsidR="00B42068" w:rsidRPr="00E001EE" w:rsidRDefault="00B42068" w:rsidP="009559F6">
            <w:pPr>
              <w:pStyle w:val="Default"/>
              <w:spacing w:before="100" w:beforeAutospacing="1" w:after="100" w:afterAutospacing="1"/>
              <w:rPr>
                <w:sz w:val="20"/>
                <w:szCs w:val="20"/>
              </w:rPr>
            </w:pPr>
            <w:r w:rsidRPr="00E001EE">
              <w:rPr>
                <w:sz w:val="20"/>
                <w:szCs w:val="20"/>
              </w:rPr>
              <w:t>Gençlik ve Spor İl Müdürlüğü izin belgesi</w:t>
            </w:r>
          </w:p>
        </w:tc>
        <w:tc>
          <w:tcPr>
            <w:tcW w:w="3071" w:type="dxa"/>
          </w:tcPr>
          <w:p w:rsidR="00B42068" w:rsidRPr="00E001EE" w:rsidRDefault="00B42068" w:rsidP="009559F6">
            <w:pPr>
              <w:pStyle w:val="Default"/>
              <w:spacing w:before="100" w:beforeAutospacing="1" w:after="100" w:afterAutospacing="1"/>
              <w:rPr>
                <w:sz w:val="20"/>
                <w:szCs w:val="20"/>
              </w:rPr>
            </w:pPr>
            <w:r w:rsidRPr="00E001EE">
              <w:rPr>
                <w:sz w:val="20"/>
                <w:szCs w:val="20"/>
              </w:rPr>
              <w:t>( 3 Adet )</w:t>
            </w:r>
          </w:p>
        </w:tc>
      </w:tr>
      <w:tr w:rsidR="00B42068" w:rsidTr="009559F6">
        <w:tc>
          <w:tcPr>
            <w:tcW w:w="675" w:type="dxa"/>
          </w:tcPr>
          <w:p w:rsidR="00B42068" w:rsidRPr="00E001EE" w:rsidRDefault="00B42068" w:rsidP="009559F6">
            <w:pPr>
              <w:pStyle w:val="Default"/>
              <w:spacing w:before="100" w:beforeAutospacing="1" w:after="100" w:afterAutospacing="1"/>
              <w:rPr>
                <w:sz w:val="20"/>
                <w:szCs w:val="20"/>
              </w:rPr>
            </w:pPr>
            <w:r w:rsidRPr="00E001EE">
              <w:rPr>
                <w:sz w:val="20"/>
                <w:szCs w:val="20"/>
              </w:rPr>
              <w:t>2</w:t>
            </w:r>
          </w:p>
        </w:tc>
        <w:tc>
          <w:tcPr>
            <w:tcW w:w="5466" w:type="dxa"/>
          </w:tcPr>
          <w:p w:rsidR="00B42068" w:rsidRPr="00E001EE" w:rsidRDefault="00B42068" w:rsidP="009559F6">
            <w:pPr>
              <w:pStyle w:val="Default"/>
              <w:spacing w:before="100" w:beforeAutospacing="1" w:after="100" w:afterAutospacing="1"/>
              <w:rPr>
                <w:sz w:val="20"/>
                <w:szCs w:val="20"/>
              </w:rPr>
            </w:pPr>
            <w:r w:rsidRPr="00E001EE">
              <w:rPr>
                <w:sz w:val="20"/>
                <w:szCs w:val="20"/>
              </w:rPr>
              <w:t>Taahhütname</w:t>
            </w:r>
          </w:p>
        </w:tc>
        <w:tc>
          <w:tcPr>
            <w:tcW w:w="3071" w:type="dxa"/>
          </w:tcPr>
          <w:p w:rsidR="00B42068" w:rsidRPr="00E001EE" w:rsidRDefault="00B42068" w:rsidP="009559F6">
            <w:pPr>
              <w:pStyle w:val="Default"/>
              <w:spacing w:before="100" w:beforeAutospacing="1" w:after="100" w:afterAutospacing="1"/>
              <w:rPr>
                <w:sz w:val="20"/>
                <w:szCs w:val="20"/>
              </w:rPr>
            </w:pPr>
            <w:r w:rsidRPr="00E001EE">
              <w:rPr>
                <w:sz w:val="20"/>
                <w:szCs w:val="20"/>
              </w:rPr>
              <w:t>( 3 Adet )</w:t>
            </w:r>
          </w:p>
        </w:tc>
      </w:tr>
      <w:tr w:rsidR="00B42068" w:rsidTr="009559F6">
        <w:tc>
          <w:tcPr>
            <w:tcW w:w="675" w:type="dxa"/>
          </w:tcPr>
          <w:p w:rsidR="00B42068" w:rsidRPr="00E001EE" w:rsidRDefault="00B42068" w:rsidP="009559F6">
            <w:pPr>
              <w:pStyle w:val="Default"/>
              <w:spacing w:before="100" w:beforeAutospacing="1" w:after="100" w:afterAutospacing="1"/>
              <w:rPr>
                <w:sz w:val="20"/>
                <w:szCs w:val="20"/>
              </w:rPr>
            </w:pPr>
            <w:r w:rsidRPr="00E001EE">
              <w:rPr>
                <w:sz w:val="20"/>
                <w:szCs w:val="20"/>
              </w:rPr>
              <w:t>3</w:t>
            </w:r>
          </w:p>
        </w:tc>
        <w:tc>
          <w:tcPr>
            <w:tcW w:w="5466" w:type="dxa"/>
          </w:tcPr>
          <w:p w:rsidR="00B42068" w:rsidRPr="00E001EE" w:rsidRDefault="00B42068" w:rsidP="009559F6">
            <w:pPr>
              <w:pStyle w:val="Default"/>
              <w:spacing w:before="100" w:beforeAutospacing="1" w:after="100" w:afterAutospacing="1"/>
              <w:rPr>
                <w:sz w:val="20"/>
                <w:szCs w:val="20"/>
              </w:rPr>
            </w:pPr>
            <w:r w:rsidRPr="00E001EE">
              <w:rPr>
                <w:sz w:val="20"/>
                <w:szCs w:val="20"/>
              </w:rPr>
              <w:t>Ödül Çizelgesi</w:t>
            </w:r>
          </w:p>
        </w:tc>
        <w:tc>
          <w:tcPr>
            <w:tcW w:w="3071" w:type="dxa"/>
          </w:tcPr>
          <w:p w:rsidR="00B42068" w:rsidRPr="00E001EE" w:rsidRDefault="00B42068" w:rsidP="009559F6">
            <w:pPr>
              <w:pStyle w:val="Default"/>
              <w:spacing w:before="100" w:beforeAutospacing="1" w:after="100" w:afterAutospacing="1"/>
              <w:rPr>
                <w:sz w:val="20"/>
                <w:szCs w:val="20"/>
              </w:rPr>
            </w:pPr>
            <w:r w:rsidRPr="00E001EE">
              <w:rPr>
                <w:sz w:val="20"/>
                <w:szCs w:val="20"/>
              </w:rPr>
              <w:t>( 3 Adet )</w:t>
            </w:r>
          </w:p>
        </w:tc>
      </w:tr>
      <w:tr w:rsidR="00B42068" w:rsidTr="009559F6">
        <w:tc>
          <w:tcPr>
            <w:tcW w:w="675" w:type="dxa"/>
          </w:tcPr>
          <w:p w:rsidR="00B42068" w:rsidRPr="00E001EE" w:rsidRDefault="00B42068" w:rsidP="009559F6">
            <w:pPr>
              <w:pStyle w:val="Default"/>
              <w:spacing w:before="100" w:beforeAutospacing="1" w:after="100" w:afterAutospacing="1"/>
              <w:rPr>
                <w:sz w:val="20"/>
                <w:szCs w:val="20"/>
              </w:rPr>
            </w:pPr>
            <w:r w:rsidRPr="00E001EE">
              <w:rPr>
                <w:sz w:val="20"/>
                <w:szCs w:val="20"/>
              </w:rPr>
              <w:t>4</w:t>
            </w:r>
          </w:p>
        </w:tc>
        <w:tc>
          <w:tcPr>
            <w:tcW w:w="5466" w:type="dxa"/>
          </w:tcPr>
          <w:p w:rsidR="00B42068" w:rsidRPr="00E001EE" w:rsidRDefault="00B42068" w:rsidP="009559F6">
            <w:pPr>
              <w:pStyle w:val="Default"/>
              <w:spacing w:before="100" w:beforeAutospacing="1" w:after="100" w:afterAutospacing="1"/>
              <w:rPr>
                <w:sz w:val="20"/>
                <w:szCs w:val="20"/>
              </w:rPr>
            </w:pPr>
            <w:r w:rsidRPr="00E001EE">
              <w:rPr>
                <w:sz w:val="20"/>
                <w:szCs w:val="20"/>
              </w:rPr>
              <w:t>Banka Makbuzu</w:t>
            </w:r>
          </w:p>
        </w:tc>
        <w:tc>
          <w:tcPr>
            <w:tcW w:w="3071" w:type="dxa"/>
          </w:tcPr>
          <w:p w:rsidR="00B42068" w:rsidRPr="00E001EE" w:rsidRDefault="00B42068" w:rsidP="009559F6">
            <w:pPr>
              <w:pStyle w:val="Default"/>
              <w:spacing w:before="100" w:beforeAutospacing="1" w:after="100" w:afterAutospacing="1"/>
              <w:rPr>
                <w:sz w:val="20"/>
                <w:szCs w:val="20"/>
              </w:rPr>
            </w:pPr>
            <w:r w:rsidRPr="00E001EE">
              <w:rPr>
                <w:sz w:val="20"/>
                <w:szCs w:val="20"/>
              </w:rPr>
              <w:t>( 3 Adet )</w:t>
            </w:r>
          </w:p>
        </w:tc>
      </w:tr>
      <w:tr w:rsidR="00B42068" w:rsidTr="009559F6">
        <w:tc>
          <w:tcPr>
            <w:tcW w:w="9212" w:type="dxa"/>
            <w:gridSpan w:val="3"/>
          </w:tcPr>
          <w:p w:rsidR="00B42068" w:rsidRPr="00E001EE" w:rsidRDefault="00B42068" w:rsidP="009559F6">
            <w:pPr>
              <w:pStyle w:val="Default"/>
              <w:spacing w:before="100" w:beforeAutospacing="1" w:after="100" w:afterAutospacing="1"/>
              <w:rPr>
                <w:sz w:val="20"/>
                <w:szCs w:val="20"/>
              </w:rPr>
            </w:pPr>
            <w:proofErr w:type="gramStart"/>
            <w:r w:rsidRPr="00E001EE">
              <w:rPr>
                <w:sz w:val="20"/>
                <w:szCs w:val="20"/>
              </w:rPr>
              <w:t>5        Yurt</w:t>
            </w:r>
            <w:proofErr w:type="gramEnd"/>
            <w:r w:rsidRPr="00E001EE">
              <w:rPr>
                <w:sz w:val="20"/>
                <w:szCs w:val="20"/>
              </w:rPr>
              <w:t xml:space="preserve"> dışında yapılacak olan, Yağlı güreş organizasyonlarında, yönetim kurulunun                                       her yıl belirleyeceği miktarda parayı federasyonun ilgili hesabına yatırır. </w:t>
            </w:r>
          </w:p>
          <w:p w:rsidR="00B42068" w:rsidRPr="00E001EE" w:rsidRDefault="00B42068" w:rsidP="009559F6">
            <w:pPr>
              <w:pStyle w:val="Default"/>
              <w:spacing w:before="100" w:beforeAutospacing="1" w:after="100" w:afterAutospacing="1"/>
              <w:rPr>
                <w:sz w:val="20"/>
                <w:szCs w:val="20"/>
              </w:rPr>
            </w:pPr>
          </w:p>
        </w:tc>
      </w:tr>
    </w:tbl>
    <w:p w:rsidR="00B42068" w:rsidRDefault="00B42068" w:rsidP="00B42068">
      <w:pPr>
        <w:pStyle w:val="Default"/>
        <w:rPr>
          <w:sz w:val="20"/>
          <w:szCs w:val="20"/>
        </w:rPr>
      </w:pPr>
    </w:p>
    <w:p w:rsidR="00B42068" w:rsidRDefault="00B42068" w:rsidP="00B42068">
      <w:pPr>
        <w:pStyle w:val="Default"/>
        <w:jc w:val="both"/>
        <w:rPr>
          <w:b/>
          <w:bCs/>
          <w:sz w:val="20"/>
          <w:szCs w:val="20"/>
        </w:rPr>
      </w:pPr>
      <w:r>
        <w:rPr>
          <w:b/>
          <w:bCs/>
          <w:sz w:val="20"/>
          <w:szCs w:val="20"/>
        </w:rPr>
        <w:t xml:space="preserve">Organizasyon Çeşitleri </w:t>
      </w:r>
    </w:p>
    <w:p w:rsidR="00B42068" w:rsidRDefault="00B42068" w:rsidP="00B42068">
      <w:pPr>
        <w:pStyle w:val="Default"/>
        <w:jc w:val="both"/>
        <w:rPr>
          <w:sz w:val="20"/>
          <w:szCs w:val="20"/>
        </w:rPr>
      </w:pPr>
      <w:r>
        <w:rPr>
          <w:b/>
          <w:bCs/>
          <w:sz w:val="20"/>
          <w:szCs w:val="20"/>
        </w:rPr>
        <w:t xml:space="preserve">Madde 6: </w:t>
      </w:r>
      <w:r>
        <w:rPr>
          <w:sz w:val="20"/>
          <w:szCs w:val="20"/>
        </w:rPr>
        <w:t xml:space="preserve">Yağlı güreşleri müsabaka çeşitleri aşağıda gösterilmiştir: </w:t>
      </w:r>
    </w:p>
    <w:p w:rsidR="00B42068" w:rsidRDefault="00B42068" w:rsidP="00B42068">
      <w:pPr>
        <w:pStyle w:val="Default"/>
        <w:jc w:val="both"/>
        <w:rPr>
          <w:sz w:val="20"/>
          <w:szCs w:val="20"/>
        </w:rPr>
      </w:pPr>
      <w:r>
        <w:rPr>
          <w:b/>
          <w:bCs/>
          <w:sz w:val="20"/>
          <w:szCs w:val="20"/>
        </w:rPr>
        <w:t>a</w:t>
      </w:r>
      <w:r>
        <w:rPr>
          <w:sz w:val="20"/>
          <w:szCs w:val="20"/>
        </w:rPr>
        <w:t>)Mahalli organizasyonlar. Yıl içerisinde yapılan organizasyonlardır.</w:t>
      </w:r>
    </w:p>
    <w:p w:rsidR="00B42068" w:rsidRDefault="00B42068" w:rsidP="00B42068">
      <w:pPr>
        <w:pStyle w:val="Default"/>
        <w:jc w:val="both"/>
        <w:rPr>
          <w:sz w:val="20"/>
          <w:szCs w:val="20"/>
        </w:rPr>
      </w:pPr>
      <w:r>
        <w:rPr>
          <w:b/>
          <w:bCs/>
          <w:sz w:val="20"/>
          <w:szCs w:val="20"/>
        </w:rPr>
        <w:t>b</w:t>
      </w:r>
      <w:r>
        <w:rPr>
          <w:sz w:val="20"/>
          <w:szCs w:val="20"/>
        </w:rPr>
        <w:t xml:space="preserve">)Birinci sınıf organizasyonlar. En az 3 yıl aralıksız düzenlenen organizasyonlardır. Süresi tamamlanmadan geleneksel ve birinci sınıf statüsüne alınacak organizasyonlar Federasyon Merkez Hakem Komitesi veya Yürütme Kurulu kararı ile olur. Yağlı güreş için yeterli teknik imkânların mevcut olması hali dikkate alınır. </w:t>
      </w:r>
    </w:p>
    <w:p w:rsidR="00B42068" w:rsidRPr="00573211" w:rsidRDefault="00B42068" w:rsidP="00B42068">
      <w:pPr>
        <w:pStyle w:val="Default"/>
        <w:jc w:val="both"/>
        <w:rPr>
          <w:rFonts w:ascii="Arial Narrow" w:hAnsi="Arial Narrow" w:cs="Arial"/>
          <w:color w:val="auto"/>
        </w:rPr>
      </w:pPr>
      <w:r w:rsidRPr="00C171CD">
        <w:rPr>
          <w:rFonts w:ascii="Arial" w:hAnsi="Arial" w:cs="Arial"/>
          <w:b/>
          <w:color w:val="auto"/>
          <w:sz w:val="20"/>
          <w:szCs w:val="20"/>
        </w:rPr>
        <w:t>c)</w:t>
      </w:r>
      <w:r w:rsidRPr="00573211">
        <w:rPr>
          <w:rFonts w:ascii="Arial" w:hAnsi="Arial" w:cs="Arial"/>
          <w:color w:val="auto"/>
          <w:sz w:val="20"/>
          <w:szCs w:val="20"/>
        </w:rPr>
        <w:t xml:space="preserve">Geleneksel organizasyonlar. En az 5 yıl aralıksız düzenlenen organizasyonlardır. (Organizasyona 3 yıl ara </w:t>
      </w:r>
      <w:proofErr w:type="gramStart"/>
      <w:r w:rsidRPr="00573211">
        <w:rPr>
          <w:rFonts w:ascii="Arial" w:hAnsi="Arial" w:cs="Arial"/>
          <w:color w:val="auto"/>
          <w:sz w:val="20"/>
          <w:szCs w:val="20"/>
        </w:rPr>
        <w:t>verilmiş  ise</w:t>
      </w:r>
      <w:proofErr w:type="gramEnd"/>
      <w:r w:rsidRPr="00573211">
        <w:rPr>
          <w:rFonts w:ascii="Arial" w:hAnsi="Arial" w:cs="Arial"/>
          <w:color w:val="auto"/>
          <w:sz w:val="20"/>
          <w:szCs w:val="20"/>
        </w:rPr>
        <w:t xml:space="preserve"> birinci sınıf organizasyon  olarak  izin verilir.)</w:t>
      </w:r>
      <w:r w:rsidRPr="00573211">
        <w:rPr>
          <w:rFonts w:ascii="Arial Narrow" w:hAnsi="Arial Narrow" w:cs="Arial"/>
          <w:color w:val="auto"/>
        </w:rPr>
        <w:t xml:space="preserve"> </w:t>
      </w:r>
    </w:p>
    <w:p w:rsidR="00B42068" w:rsidRDefault="00B42068" w:rsidP="00B42068">
      <w:pPr>
        <w:pStyle w:val="Default"/>
        <w:jc w:val="both"/>
        <w:rPr>
          <w:b/>
          <w:bCs/>
          <w:sz w:val="20"/>
          <w:szCs w:val="20"/>
        </w:rPr>
      </w:pPr>
    </w:p>
    <w:p w:rsidR="00B42068" w:rsidRDefault="00B42068" w:rsidP="00B42068">
      <w:pPr>
        <w:pStyle w:val="Default"/>
        <w:jc w:val="both"/>
        <w:rPr>
          <w:b/>
          <w:bCs/>
          <w:sz w:val="20"/>
          <w:szCs w:val="20"/>
        </w:rPr>
      </w:pPr>
      <w:r>
        <w:rPr>
          <w:b/>
          <w:bCs/>
          <w:sz w:val="20"/>
          <w:szCs w:val="20"/>
        </w:rPr>
        <w:t xml:space="preserve">ÜÇÜNCÜ BÖLÜM </w:t>
      </w:r>
    </w:p>
    <w:p w:rsidR="00B42068" w:rsidRDefault="00B42068" w:rsidP="00B42068">
      <w:pPr>
        <w:pStyle w:val="Default"/>
        <w:jc w:val="both"/>
        <w:rPr>
          <w:b/>
          <w:bCs/>
          <w:sz w:val="20"/>
          <w:szCs w:val="20"/>
        </w:rPr>
      </w:pPr>
    </w:p>
    <w:p w:rsidR="00B42068" w:rsidRDefault="00B42068" w:rsidP="00B42068">
      <w:pPr>
        <w:pStyle w:val="Default"/>
        <w:jc w:val="both"/>
        <w:rPr>
          <w:b/>
          <w:bCs/>
          <w:sz w:val="20"/>
          <w:szCs w:val="20"/>
        </w:rPr>
      </w:pPr>
      <w:r>
        <w:rPr>
          <w:b/>
          <w:bCs/>
          <w:sz w:val="20"/>
          <w:szCs w:val="20"/>
        </w:rPr>
        <w:t>Görev ve Yetkileri Güreş Federasyonu Yürütme Kurulu Görev ve Yetkileri</w:t>
      </w:r>
    </w:p>
    <w:p w:rsidR="00B42068" w:rsidRDefault="00B42068" w:rsidP="00B42068">
      <w:pPr>
        <w:pStyle w:val="Default"/>
        <w:jc w:val="both"/>
        <w:rPr>
          <w:b/>
          <w:bCs/>
          <w:sz w:val="20"/>
          <w:szCs w:val="20"/>
        </w:rPr>
      </w:pPr>
      <w:r>
        <w:rPr>
          <w:b/>
          <w:bCs/>
          <w:sz w:val="20"/>
          <w:szCs w:val="20"/>
        </w:rPr>
        <w:t xml:space="preserve">Madde 7: </w:t>
      </w:r>
    </w:p>
    <w:p w:rsidR="00B42068" w:rsidRDefault="00B42068" w:rsidP="00B42068">
      <w:pPr>
        <w:pStyle w:val="Default"/>
        <w:jc w:val="both"/>
        <w:rPr>
          <w:b/>
          <w:bCs/>
          <w:sz w:val="20"/>
          <w:szCs w:val="20"/>
        </w:rPr>
      </w:pPr>
      <w:r>
        <w:rPr>
          <w:b/>
          <w:bCs/>
          <w:sz w:val="20"/>
          <w:szCs w:val="20"/>
        </w:rPr>
        <w:t>Güreş Federasyonu Yürütme Kurulunun Yağlı güreş ile ilgili görev ve yetkileri aşağıda belirtilmiştir:</w:t>
      </w:r>
    </w:p>
    <w:p w:rsidR="00B42068" w:rsidRDefault="00B42068" w:rsidP="00B42068">
      <w:pPr>
        <w:pStyle w:val="Default"/>
        <w:jc w:val="both"/>
        <w:rPr>
          <w:sz w:val="20"/>
          <w:szCs w:val="20"/>
        </w:rPr>
      </w:pPr>
      <w:r>
        <w:rPr>
          <w:b/>
          <w:bCs/>
          <w:sz w:val="20"/>
          <w:szCs w:val="20"/>
        </w:rPr>
        <w:t>a</w:t>
      </w:r>
      <w:r>
        <w:rPr>
          <w:sz w:val="20"/>
          <w:szCs w:val="20"/>
        </w:rPr>
        <w:t>) Gerekli hallerde Yağlı güreş Talimatında değişiklik teklifi hazırlamak,</w:t>
      </w:r>
    </w:p>
    <w:p w:rsidR="00B42068" w:rsidRDefault="00B42068" w:rsidP="00B42068">
      <w:pPr>
        <w:pStyle w:val="Default"/>
        <w:jc w:val="both"/>
        <w:rPr>
          <w:sz w:val="20"/>
          <w:szCs w:val="20"/>
        </w:rPr>
      </w:pPr>
      <w:r>
        <w:rPr>
          <w:b/>
          <w:bCs/>
          <w:sz w:val="20"/>
          <w:szCs w:val="20"/>
        </w:rPr>
        <w:t>b</w:t>
      </w:r>
      <w:r>
        <w:rPr>
          <w:sz w:val="20"/>
          <w:szCs w:val="20"/>
        </w:rPr>
        <w:t xml:space="preserve">)Yağlı güreşlerin organizasyona müracaatlarını incelemek, değerlendirmek uygun bulunursa yetki belgesi vermek, gerekli hallerde </w:t>
      </w:r>
      <w:proofErr w:type="gramStart"/>
      <w:r>
        <w:rPr>
          <w:sz w:val="20"/>
          <w:szCs w:val="20"/>
        </w:rPr>
        <w:t>kriterler</w:t>
      </w:r>
      <w:proofErr w:type="gramEnd"/>
      <w:r>
        <w:rPr>
          <w:sz w:val="20"/>
          <w:szCs w:val="20"/>
        </w:rPr>
        <w:t xml:space="preserve"> tespit etmek, </w:t>
      </w:r>
    </w:p>
    <w:p w:rsidR="00B42068" w:rsidRDefault="00B42068" w:rsidP="00B42068">
      <w:pPr>
        <w:pStyle w:val="Default"/>
        <w:jc w:val="both"/>
        <w:rPr>
          <w:sz w:val="20"/>
          <w:szCs w:val="20"/>
        </w:rPr>
      </w:pPr>
      <w:r>
        <w:rPr>
          <w:sz w:val="20"/>
          <w:szCs w:val="20"/>
        </w:rPr>
        <w:t xml:space="preserve">    </w:t>
      </w:r>
    </w:p>
    <w:p w:rsidR="00B42068" w:rsidRPr="00AC4F64" w:rsidRDefault="00B42068" w:rsidP="00B42068">
      <w:pPr>
        <w:pStyle w:val="Default"/>
        <w:jc w:val="both"/>
        <w:rPr>
          <w:b/>
          <w:sz w:val="20"/>
          <w:szCs w:val="20"/>
        </w:rPr>
      </w:pPr>
    </w:p>
    <w:p w:rsidR="00B42068" w:rsidRDefault="00B42068" w:rsidP="00B42068">
      <w:pPr>
        <w:pStyle w:val="Default"/>
        <w:jc w:val="both"/>
        <w:rPr>
          <w:sz w:val="20"/>
          <w:szCs w:val="20"/>
        </w:rPr>
      </w:pPr>
      <w:r>
        <w:rPr>
          <w:b/>
          <w:bCs/>
          <w:sz w:val="20"/>
          <w:szCs w:val="20"/>
        </w:rPr>
        <w:lastRenderedPageBreak/>
        <w:t>c)</w:t>
      </w:r>
      <w:r>
        <w:rPr>
          <w:sz w:val="20"/>
          <w:szCs w:val="20"/>
        </w:rPr>
        <w:t>Yağlı güreş organizasyonlarına temsilci göndererek, Talimat hükümlerinin uygulanmasını takip ettirmek, organizasyon kuruluna yardımcı olmasını sağlamak ve sonuç raporu tutturmak,</w:t>
      </w:r>
    </w:p>
    <w:p w:rsidR="00B42068" w:rsidRDefault="00B42068" w:rsidP="00B42068">
      <w:pPr>
        <w:pStyle w:val="Default"/>
        <w:jc w:val="both"/>
        <w:rPr>
          <w:sz w:val="20"/>
          <w:szCs w:val="20"/>
        </w:rPr>
      </w:pPr>
      <w:r>
        <w:rPr>
          <w:b/>
          <w:bCs/>
          <w:sz w:val="20"/>
          <w:szCs w:val="20"/>
        </w:rPr>
        <w:t>d)</w:t>
      </w:r>
      <w:r>
        <w:rPr>
          <w:sz w:val="20"/>
          <w:szCs w:val="20"/>
        </w:rPr>
        <w:t xml:space="preserve">Disiplin Kuruluna sevk edilen sporcular ve hakemlerle ilgili ceza işlemlerini takip etmek, </w:t>
      </w:r>
    </w:p>
    <w:p w:rsidR="00B42068" w:rsidRDefault="00B42068" w:rsidP="00B42068">
      <w:pPr>
        <w:pStyle w:val="Default"/>
        <w:jc w:val="both"/>
        <w:rPr>
          <w:sz w:val="20"/>
          <w:szCs w:val="20"/>
        </w:rPr>
      </w:pPr>
      <w:r>
        <w:rPr>
          <w:b/>
          <w:bCs/>
          <w:sz w:val="20"/>
          <w:szCs w:val="20"/>
        </w:rPr>
        <w:t xml:space="preserve">e) </w:t>
      </w:r>
      <w:r>
        <w:rPr>
          <w:sz w:val="20"/>
          <w:szCs w:val="20"/>
        </w:rPr>
        <w:t>Hakem Komitesinin teklifini değerlendirmek ve sonuçlandırmak.</w:t>
      </w:r>
    </w:p>
    <w:p w:rsidR="00B42068" w:rsidRDefault="00B42068" w:rsidP="00B42068">
      <w:pPr>
        <w:pStyle w:val="Default"/>
        <w:jc w:val="both"/>
        <w:rPr>
          <w:sz w:val="20"/>
          <w:szCs w:val="20"/>
        </w:rPr>
      </w:pPr>
      <w:r>
        <w:rPr>
          <w:b/>
          <w:bCs/>
          <w:sz w:val="20"/>
          <w:szCs w:val="20"/>
        </w:rPr>
        <w:t>f)</w:t>
      </w:r>
      <w:r>
        <w:rPr>
          <w:sz w:val="20"/>
          <w:szCs w:val="20"/>
        </w:rPr>
        <w:t xml:space="preserve">Cazgırların; anonslarının ve tavırlarının genel ahlaka uygun ve sportmenliğe yakışır bir şekilde olmasını teşvik ve kontrol etmek. </w:t>
      </w:r>
    </w:p>
    <w:p w:rsidR="00B42068" w:rsidRDefault="00B42068" w:rsidP="00B42068">
      <w:pPr>
        <w:pStyle w:val="Default"/>
        <w:jc w:val="both"/>
        <w:rPr>
          <w:sz w:val="20"/>
          <w:szCs w:val="20"/>
        </w:rPr>
      </w:pPr>
      <w:r>
        <w:rPr>
          <w:b/>
          <w:bCs/>
          <w:sz w:val="20"/>
          <w:szCs w:val="20"/>
        </w:rPr>
        <w:t>g)</w:t>
      </w:r>
      <w:r>
        <w:rPr>
          <w:sz w:val="20"/>
          <w:szCs w:val="20"/>
        </w:rPr>
        <w:t xml:space="preserve">Tarihi Kırkpınar Yağlı Güreşlerine Temsilci göndermek, Talimat hükümlerinin uygulanmasını takip ettirmek, Organizasyon Kuruluna yardımcı olmasını sağlamak ve sonuç raporu tutturmak, </w:t>
      </w:r>
    </w:p>
    <w:p w:rsidR="00B42068" w:rsidRDefault="00B42068" w:rsidP="00B42068">
      <w:pPr>
        <w:pStyle w:val="Default"/>
        <w:jc w:val="both"/>
        <w:rPr>
          <w:sz w:val="20"/>
          <w:szCs w:val="20"/>
        </w:rPr>
      </w:pPr>
      <w:r>
        <w:rPr>
          <w:b/>
          <w:bCs/>
          <w:sz w:val="20"/>
          <w:szCs w:val="20"/>
        </w:rPr>
        <w:t>h)</w:t>
      </w:r>
      <w:r>
        <w:rPr>
          <w:sz w:val="20"/>
          <w:szCs w:val="20"/>
        </w:rPr>
        <w:t xml:space="preserve">Yağlı Güreşle İlgili aldığı kararları Güreş Federasyonu Yönetim Kurulunun onayına sunar. </w:t>
      </w:r>
    </w:p>
    <w:p w:rsidR="00B42068" w:rsidRDefault="00B42068" w:rsidP="00B42068">
      <w:pPr>
        <w:pStyle w:val="Default"/>
        <w:jc w:val="both"/>
        <w:rPr>
          <w:sz w:val="20"/>
          <w:szCs w:val="20"/>
        </w:rPr>
      </w:pPr>
      <w:r>
        <w:rPr>
          <w:b/>
          <w:bCs/>
          <w:sz w:val="20"/>
          <w:szCs w:val="20"/>
        </w:rPr>
        <w:t xml:space="preserve">ı) </w:t>
      </w:r>
      <w:r>
        <w:rPr>
          <w:sz w:val="20"/>
          <w:szCs w:val="20"/>
        </w:rPr>
        <w:t xml:space="preserve">Bu çalışmalar federasyonun onayı ile yürürlüğe girer. </w:t>
      </w:r>
    </w:p>
    <w:p w:rsidR="00B42068" w:rsidRDefault="00B42068" w:rsidP="00B42068">
      <w:pPr>
        <w:pStyle w:val="Default"/>
        <w:jc w:val="both"/>
        <w:rPr>
          <w:rFonts w:ascii="Times New Roman" w:hAnsi="Times New Roman" w:cs="Times New Roman"/>
          <w:b/>
          <w:bCs/>
          <w:sz w:val="23"/>
          <w:szCs w:val="23"/>
        </w:rPr>
      </w:pPr>
    </w:p>
    <w:p w:rsidR="00B42068" w:rsidRDefault="00B42068" w:rsidP="00B42068">
      <w:pPr>
        <w:pStyle w:val="Default"/>
        <w:jc w:val="both"/>
        <w:rPr>
          <w:rFonts w:ascii="Times New Roman" w:hAnsi="Times New Roman" w:cs="Times New Roman"/>
          <w:b/>
          <w:bCs/>
          <w:sz w:val="23"/>
          <w:szCs w:val="23"/>
        </w:rPr>
      </w:pPr>
      <w:r>
        <w:rPr>
          <w:rFonts w:ascii="Times New Roman" w:hAnsi="Times New Roman" w:cs="Times New Roman"/>
          <w:b/>
          <w:bCs/>
          <w:sz w:val="23"/>
          <w:szCs w:val="23"/>
        </w:rPr>
        <w:t xml:space="preserve">Federasyon Temsilcisi, Hakem Gözlemcisi Görevleri ve Yetkileri </w:t>
      </w:r>
    </w:p>
    <w:p w:rsidR="00B42068" w:rsidRDefault="00B42068" w:rsidP="00B42068">
      <w:pPr>
        <w:pStyle w:val="Default"/>
        <w:jc w:val="both"/>
        <w:rPr>
          <w:rFonts w:ascii="Times New Roman" w:hAnsi="Times New Roman" w:cs="Times New Roman"/>
          <w:sz w:val="23"/>
          <w:szCs w:val="23"/>
        </w:rPr>
      </w:pPr>
      <w:r>
        <w:rPr>
          <w:rFonts w:ascii="Times New Roman" w:hAnsi="Times New Roman" w:cs="Times New Roman"/>
          <w:b/>
          <w:bCs/>
          <w:sz w:val="23"/>
          <w:szCs w:val="23"/>
        </w:rPr>
        <w:t>Madde 8</w:t>
      </w:r>
      <w:r>
        <w:rPr>
          <w:rFonts w:ascii="Times New Roman" w:hAnsi="Times New Roman" w:cs="Times New Roman"/>
          <w:sz w:val="23"/>
          <w:szCs w:val="23"/>
        </w:rPr>
        <w:t>: Federasyon Temsilcisi ve Hakem Gözlemcisi Federasyon tarafından görevlendirilir. Görev ve yetkileri ise aşağıda belirtilmiştir</w:t>
      </w:r>
      <w:proofErr w:type="gramStart"/>
      <w:r>
        <w:rPr>
          <w:rFonts w:ascii="Times New Roman" w:hAnsi="Times New Roman" w:cs="Times New Roman"/>
          <w:sz w:val="23"/>
          <w:szCs w:val="23"/>
        </w:rPr>
        <w:t>:,</w:t>
      </w:r>
      <w:proofErr w:type="gramEnd"/>
      <w:r>
        <w:rPr>
          <w:rFonts w:ascii="Times New Roman" w:hAnsi="Times New Roman" w:cs="Times New Roman"/>
          <w:sz w:val="23"/>
          <w:szCs w:val="23"/>
        </w:rPr>
        <w:t xml:space="preserve"> </w:t>
      </w:r>
    </w:p>
    <w:p w:rsidR="00B42068" w:rsidRDefault="00B42068" w:rsidP="00B42068">
      <w:pPr>
        <w:pStyle w:val="Default"/>
        <w:jc w:val="both"/>
        <w:rPr>
          <w:rFonts w:ascii="Times New Roman" w:hAnsi="Times New Roman" w:cs="Times New Roman"/>
          <w:b/>
          <w:bCs/>
          <w:sz w:val="23"/>
          <w:szCs w:val="23"/>
        </w:rPr>
      </w:pPr>
    </w:p>
    <w:p w:rsidR="00B42068" w:rsidRDefault="00B42068" w:rsidP="00B42068">
      <w:pPr>
        <w:pStyle w:val="Default"/>
        <w:jc w:val="both"/>
        <w:rPr>
          <w:rFonts w:ascii="Times New Roman" w:hAnsi="Times New Roman" w:cs="Times New Roman"/>
          <w:b/>
          <w:bCs/>
          <w:sz w:val="23"/>
          <w:szCs w:val="23"/>
        </w:rPr>
      </w:pPr>
      <w:r>
        <w:rPr>
          <w:rFonts w:ascii="Times New Roman" w:hAnsi="Times New Roman" w:cs="Times New Roman"/>
          <w:b/>
          <w:bCs/>
          <w:sz w:val="23"/>
          <w:szCs w:val="23"/>
        </w:rPr>
        <w:t xml:space="preserve">Temsilcinin Görev ve Yetkileri </w:t>
      </w:r>
    </w:p>
    <w:p w:rsidR="00B42068" w:rsidRDefault="00B42068" w:rsidP="00B42068">
      <w:pPr>
        <w:pStyle w:val="Default"/>
        <w:jc w:val="both"/>
        <w:rPr>
          <w:rFonts w:ascii="Times New Roman" w:hAnsi="Times New Roman" w:cs="Times New Roman"/>
          <w:sz w:val="23"/>
          <w:szCs w:val="23"/>
        </w:rPr>
      </w:pPr>
      <w:r>
        <w:rPr>
          <w:rFonts w:ascii="Times New Roman" w:hAnsi="Times New Roman" w:cs="Times New Roman"/>
          <w:b/>
          <w:bCs/>
          <w:sz w:val="23"/>
          <w:szCs w:val="23"/>
        </w:rPr>
        <w:t>a</w:t>
      </w:r>
      <w:r>
        <w:rPr>
          <w:rFonts w:ascii="Times New Roman" w:hAnsi="Times New Roman" w:cs="Times New Roman"/>
          <w:sz w:val="23"/>
          <w:szCs w:val="23"/>
        </w:rPr>
        <w:t>) Organizasyonun amacına uygun bir şekilde yürütülmesini sağlamak,</w:t>
      </w:r>
    </w:p>
    <w:p w:rsidR="00B42068" w:rsidRDefault="00B42068" w:rsidP="00B42068">
      <w:pPr>
        <w:pStyle w:val="Default"/>
        <w:jc w:val="both"/>
        <w:rPr>
          <w:rFonts w:ascii="Times New Roman" w:hAnsi="Times New Roman" w:cs="Times New Roman"/>
          <w:sz w:val="23"/>
          <w:szCs w:val="23"/>
        </w:rPr>
      </w:pPr>
      <w:r>
        <w:rPr>
          <w:rFonts w:ascii="Times New Roman" w:hAnsi="Times New Roman" w:cs="Times New Roman"/>
          <w:b/>
          <w:bCs/>
          <w:sz w:val="23"/>
          <w:szCs w:val="23"/>
        </w:rPr>
        <w:t xml:space="preserve">b) </w:t>
      </w:r>
      <w:r>
        <w:rPr>
          <w:rFonts w:ascii="Times New Roman" w:hAnsi="Times New Roman" w:cs="Times New Roman"/>
          <w:sz w:val="23"/>
          <w:szCs w:val="23"/>
        </w:rPr>
        <w:t xml:space="preserve">Müsabakanın Talimata uygunluğunu sağlamak, organizasyona yardımcı olmak, </w:t>
      </w:r>
    </w:p>
    <w:p w:rsidR="00B42068" w:rsidRDefault="00B42068" w:rsidP="00B42068">
      <w:pPr>
        <w:pStyle w:val="Default"/>
        <w:jc w:val="both"/>
        <w:rPr>
          <w:rFonts w:ascii="Times New Roman" w:hAnsi="Times New Roman" w:cs="Times New Roman"/>
          <w:sz w:val="23"/>
          <w:szCs w:val="23"/>
        </w:rPr>
      </w:pPr>
      <w:r>
        <w:rPr>
          <w:rFonts w:ascii="Times New Roman" w:hAnsi="Times New Roman" w:cs="Times New Roman"/>
          <w:b/>
          <w:bCs/>
          <w:sz w:val="23"/>
          <w:szCs w:val="23"/>
        </w:rPr>
        <w:t>c</w:t>
      </w:r>
      <w:r>
        <w:rPr>
          <w:rFonts w:ascii="Times New Roman" w:hAnsi="Times New Roman" w:cs="Times New Roman"/>
          <w:sz w:val="23"/>
          <w:szCs w:val="23"/>
        </w:rPr>
        <w:t xml:space="preserve">) Müsabakanın devamı sırasında meydana gelecek noksanlık ve aksaklıkları rapor ederek Federasyona sunmak, </w:t>
      </w:r>
    </w:p>
    <w:p w:rsidR="00B42068" w:rsidRDefault="00B42068" w:rsidP="00B42068">
      <w:pPr>
        <w:pStyle w:val="Default"/>
        <w:jc w:val="both"/>
        <w:rPr>
          <w:rFonts w:ascii="Times New Roman" w:hAnsi="Times New Roman" w:cs="Times New Roman"/>
          <w:sz w:val="23"/>
          <w:szCs w:val="23"/>
        </w:rPr>
      </w:pPr>
      <w:r>
        <w:rPr>
          <w:rFonts w:ascii="Times New Roman" w:hAnsi="Times New Roman" w:cs="Times New Roman"/>
          <w:b/>
          <w:bCs/>
          <w:sz w:val="23"/>
          <w:szCs w:val="23"/>
        </w:rPr>
        <w:t xml:space="preserve">d) </w:t>
      </w:r>
      <w:proofErr w:type="gramStart"/>
      <w:r>
        <w:rPr>
          <w:rFonts w:ascii="Times New Roman" w:hAnsi="Times New Roman" w:cs="Times New Roman"/>
          <w:sz w:val="23"/>
          <w:szCs w:val="23"/>
        </w:rPr>
        <w:t>Organizasyon kurulu</w:t>
      </w:r>
      <w:proofErr w:type="gramEnd"/>
      <w:r>
        <w:rPr>
          <w:rFonts w:ascii="Times New Roman" w:hAnsi="Times New Roman" w:cs="Times New Roman"/>
          <w:sz w:val="23"/>
          <w:szCs w:val="23"/>
        </w:rPr>
        <w:t xml:space="preserve"> ve müsabakada görevlendirilmiş bulunan hakem ve diğer görevliler ile gerekli toplantıları yapmak, müsabakaların en iyi şekilde gerçekleşmesi için gerekli önlemlerin alınmasını sağlamak, </w:t>
      </w:r>
    </w:p>
    <w:p w:rsidR="00B42068" w:rsidRDefault="00B42068" w:rsidP="00B42068">
      <w:pPr>
        <w:pStyle w:val="Default"/>
        <w:jc w:val="both"/>
        <w:rPr>
          <w:rFonts w:ascii="Times New Roman" w:hAnsi="Times New Roman" w:cs="Times New Roman"/>
          <w:sz w:val="23"/>
          <w:szCs w:val="23"/>
        </w:rPr>
      </w:pPr>
      <w:r w:rsidRPr="00E11FC2">
        <w:rPr>
          <w:rFonts w:ascii="Times New Roman" w:hAnsi="Times New Roman" w:cs="Times New Roman"/>
          <w:b/>
          <w:sz w:val="23"/>
          <w:szCs w:val="23"/>
        </w:rPr>
        <w:t>e)</w:t>
      </w:r>
      <w:r>
        <w:rPr>
          <w:rFonts w:ascii="Times New Roman" w:hAnsi="Times New Roman" w:cs="Times New Roman"/>
          <w:sz w:val="23"/>
          <w:szCs w:val="23"/>
        </w:rPr>
        <w:t xml:space="preserve"> Müsabaka yerinin kontrol ulun yapmak eksiklikleri federasyonu bildirmek ( bir dahaki yılda aynı eksiklikler görülürse yetki belgesi verilmeyecektir.) </w:t>
      </w:r>
    </w:p>
    <w:p w:rsidR="00B42068" w:rsidRDefault="00B42068" w:rsidP="00B42068">
      <w:pPr>
        <w:pStyle w:val="Default"/>
        <w:jc w:val="both"/>
        <w:rPr>
          <w:rFonts w:ascii="Times New Roman" w:hAnsi="Times New Roman" w:cs="Times New Roman"/>
          <w:sz w:val="23"/>
          <w:szCs w:val="23"/>
        </w:rPr>
      </w:pPr>
    </w:p>
    <w:p w:rsidR="00B42068" w:rsidRDefault="00B42068" w:rsidP="00B42068">
      <w:pPr>
        <w:pStyle w:val="Default"/>
        <w:jc w:val="both"/>
        <w:rPr>
          <w:rFonts w:ascii="Times New Roman" w:hAnsi="Times New Roman" w:cs="Times New Roman"/>
          <w:sz w:val="23"/>
          <w:szCs w:val="23"/>
        </w:rPr>
      </w:pPr>
      <w:r>
        <w:rPr>
          <w:rFonts w:ascii="Times New Roman" w:hAnsi="Times New Roman" w:cs="Times New Roman"/>
          <w:b/>
          <w:bCs/>
          <w:sz w:val="23"/>
          <w:szCs w:val="23"/>
        </w:rPr>
        <w:t xml:space="preserve">Hakem gözlemcisi görev ve yetkileri; </w:t>
      </w:r>
    </w:p>
    <w:p w:rsidR="00B42068" w:rsidRDefault="00B42068" w:rsidP="00B42068">
      <w:pPr>
        <w:pStyle w:val="Default"/>
        <w:jc w:val="both"/>
        <w:rPr>
          <w:rFonts w:ascii="Times New Roman" w:hAnsi="Times New Roman" w:cs="Times New Roman"/>
          <w:sz w:val="23"/>
          <w:szCs w:val="23"/>
        </w:rPr>
      </w:pPr>
      <w:r>
        <w:rPr>
          <w:rFonts w:ascii="Times New Roman" w:hAnsi="Times New Roman" w:cs="Times New Roman"/>
          <w:b/>
          <w:bCs/>
          <w:sz w:val="23"/>
          <w:szCs w:val="23"/>
        </w:rPr>
        <w:t>a</w:t>
      </w:r>
      <w:r>
        <w:rPr>
          <w:rFonts w:ascii="Times New Roman" w:hAnsi="Times New Roman" w:cs="Times New Roman"/>
          <w:sz w:val="23"/>
          <w:szCs w:val="23"/>
        </w:rPr>
        <w:t xml:space="preserve">) Meydan ve Kule hakemleri hakkında rapor tutmak, </w:t>
      </w:r>
    </w:p>
    <w:p w:rsidR="00B42068" w:rsidRDefault="00B42068" w:rsidP="00B42068">
      <w:pPr>
        <w:pStyle w:val="Default"/>
        <w:jc w:val="both"/>
        <w:rPr>
          <w:rFonts w:ascii="Times New Roman" w:hAnsi="Times New Roman" w:cs="Times New Roman"/>
          <w:sz w:val="23"/>
          <w:szCs w:val="23"/>
        </w:rPr>
      </w:pPr>
      <w:r>
        <w:rPr>
          <w:rFonts w:ascii="Times New Roman" w:hAnsi="Times New Roman" w:cs="Times New Roman"/>
          <w:b/>
          <w:bCs/>
          <w:sz w:val="23"/>
          <w:szCs w:val="23"/>
        </w:rPr>
        <w:t>b</w:t>
      </w:r>
      <w:r>
        <w:rPr>
          <w:rFonts w:ascii="Times New Roman" w:hAnsi="Times New Roman" w:cs="Times New Roman"/>
          <w:sz w:val="23"/>
          <w:szCs w:val="23"/>
        </w:rPr>
        <w:t>) Görevli hakemlerin yönetmeliğe göre kılık ve kıyafetlerini denetlemek,</w:t>
      </w:r>
    </w:p>
    <w:p w:rsidR="00B42068" w:rsidRDefault="00B42068" w:rsidP="00B42068">
      <w:pPr>
        <w:pStyle w:val="Default"/>
        <w:jc w:val="both"/>
        <w:rPr>
          <w:rFonts w:ascii="Times New Roman" w:hAnsi="Times New Roman" w:cs="Times New Roman"/>
          <w:sz w:val="23"/>
          <w:szCs w:val="23"/>
        </w:rPr>
      </w:pPr>
      <w:r>
        <w:rPr>
          <w:rFonts w:ascii="Times New Roman" w:hAnsi="Times New Roman" w:cs="Times New Roman"/>
          <w:b/>
          <w:bCs/>
          <w:sz w:val="23"/>
          <w:szCs w:val="23"/>
        </w:rPr>
        <w:t>c</w:t>
      </w:r>
      <w:r>
        <w:rPr>
          <w:rFonts w:ascii="Times New Roman" w:hAnsi="Times New Roman" w:cs="Times New Roman"/>
          <w:sz w:val="23"/>
          <w:szCs w:val="23"/>
        </w:rPr>
        <w:t xml:space="preserve">) Müsabakada tutulan raporlarının Federasyona ulaşmasını sağlamak </w:t>
      </w:r>
    </w:p>
    <w:p w:rsidR="00B42068" w:rsidRDefault="00B42068" w:rsidP="00B42068">
      <w:pPr>
        <w:pStyle w:val="Default"/>
        <w:jc w:val="both"/>
        <w:rPr>
          <w:rFonts w:ascii="Times New Roman" w:hAnsi="Times New Roman" w:cs="Times New Roman"/>
          <w:b/>
          <w:bCs/>
          <w:sz w:val="23"/>
          <w:szCs w:val="23"/>
        </w:rPr>
      </w:pPr>
    </w:p>
    <w:p w:rsidR="00B42068" w:rsidRDefault="00B42068" w:rsidP="00B42068">
      <w:pPr>
        <w:pStyle w:val="Default"/>
        <w:jc w:val="both"/>
        <w:rPr>
          <w:rFonts w:ascii="Times New Roman" w:hAnsi="Times New Roman" w:cs="Times New Roman"/>
          <w:b/>
          <w:bCs/>
          <w:sz w:val="23"/>
          <w:szCs w:val="23"/>
        </w:rPr>
      </w:pPr>
      <w:r>
        <w:rPr>
          <w:rFonts w:ascii="Times New Roman" w:hAnsi="Times New Roman" w:cs="Times New Roman"/>
          <w:b/>
          <w:bCs/>
          <w:sz w:val="23"/>
          <w:szCs w:val="23"/>
        </w:rPr>
        <w:t xml:space="preserve">Yağlı Organizasyonları Ağalık Seçimi ve Görevleri </w:t>
      </w:r>
    </w:p>
    <w:p w:rsidR="00B42068" w:rsidRDefault="00B42068" w:rsidP="00B42068">
      <w:pPr>
        <w:pStyle w:val="Default"/>
        <w:jc w:val="both"/>
        <w:rPr>
          <w:rFonts w:ascii="Times New Roman" w:hAnsi="Times New Roman" w:cs="Times New Roman"/>
          <w:sz w:val="23"/>
          <w:szCs w:val="23"/>
        </w:rPr>
      </w:pPr>
      <w:r>
        <w:rPr>
          <w:rFonts w:ascii="Times New Roman" w:hAnsi="Times New Roman" w:cs="Times New Roman"/>
          <w:b/>
          <w:bCs/>
          <w:sz w:val="23"/>
          <w:szCs w:val="23"/>
        </w:rPr>
        <w:t xml:space="preserve">Madde 9: </w:t>
      </w:r>
      <w:r>
        <w:rPr>
          <w:rFonts w:ascii="Times New Roman" w:hAnsi="Times New Roman" w:cs="Times New Roman"/>
          <w:sz w:val="23"/>
          <w:szCs w:val="23"/>
        </w:rPr>
        <w:t>Ağa seçimi ve ihale bedelleri aşağıda belirtilmiştir:</w:t>
      </w:r>
    </w:p>
    <w:p w:rsidR="00B42068" w:rsidRDefault="00B42068" w:rsidP="00B42068">
      <w:pPr>
        <w:pStyle w:val="Default"/>
        <w:jc w:val="both"/>
        <w:rPr>
          <w:rFonts w:ascii="Times New Roman" w:hAnsi="Times New Roman" w:cs="Times New Roman"/>
          <w:sz w:val="23"/>
          <w:szCs w:val="23"/>
        </w:rPr>
      </w:pPr>
      <w:r>
        <w:rPr>
          <w:rFonts w:ascii="Times New Roman" w:hAnsi="Times New Roman" w:cs="Times New Roman"/>
          <w:b/>
          <w:bCs/>
          <w:sz w:val="23"/>
          <w:szCs w:val="23"/>
        </w:rPr>
        <w:t xml:space="preserve">a) </w:t>
      </w:r>
      <w:r>
        <w:rPr>
          <w:rFonts w:ascii="Times New Roman" w:hAnsi="Times New Roman" w:cs="Times New Roman"/>
          <w:sz w:val="23"/>
          <w:szCs w:val="23"/>
        </w:rPr>
        <w:t xml:space="preserve">Ağalık geleneği bulunan mahallerde düzenlenecek organizasyonların maddi destekçiliğini ve manevi hamiliğini üstlenmek üzere ağa seçimi geleneği sürdürülür. Ağa seçimi, baş güreşlerinin finalinden önce bir yıl sonrasının organizasyonu için açık artırma yolu ile organizasyonu düzenleyen kuruluşlarca yapılır. Ağa organizasyon kurulunun tabii üyesidir. </w:t>
      </w:r>
    </w:p>
    <w:p w:rsidR="00B42068" w:rsidRPr="005C6BDA" w:rsidRDefault="00B42068" w:rsidP="00B42068">
      <w:pPr>
        <w:pStyle w:val="Default"/>
        <w:jc w:val="both"/>
        <w:rPr>
          <w:color w:val="auto"/>
          <w:sz w:val="20"/>
          <w:szCs w:val="20"/>
        </w:rPr>
      </w:pPr>
      <w:r w:rsidRPr="00B0316E">
        <w:rPr>
          <w:rFonts w:ascii="Arial" w:hAnsi="Arial" w:cs="Arial"/>
          <w:b/>
          <w:color w:val="auto"/>
          <w:sz w:val="20"/>
          <w:szCs w:val="20"/>
        </w:rPr>
        <w:t>b)</w:t>
      </w:r>
      <w:r w:rsidRPr="005C6BDA">
        <w:rPr>
          <w:rFonts w:ascii="Arial" w:hAnsi="Arial" w:cs="Arial"/>
          <w:color w:val="auto"/>
          <w:sz w:val="20"/>
          <w:szCs w:val="20"/>
        </w:rPr>
        <w:t xml:space="preserve">Ağalık seçimlerinde; sözlü açık artırmada en yüksek bedeli söyleyen ve ödeyen ağalığı kazanır. Diğer ağa adayları herhangi bir ücret ödemez. Torba usulü ile yapılan ağalık geçersizdir. </w:t>
      </w:r>
    </w:p>
    <w:p w:rsidR="00B42068" w:rsidRDefault="00B42068" w:rsidP="00B42068">
      <w:pPr>
        <w:pStyle w:val="Default"/>
        <w:jc w:val="both"/>
        <w:rPr>
          <w:b/>
          <w:bCs/>
          <w:sz w:val="20"/>
          <w:szCs w:val="20"/>
        </w:rPr>
      </w:pPr>
    </w:p>
    <w:p w:rsidR="00B42068" w:rsidRDefault="00B42068" w:rsidP="00B42068">
      <w:pPr>
        <w:pStyle w:val="Default"/>
        <w:jc w:val="both"/>
        <w:rPr>
          <w:b/>
          <w:bCs/>
          <w:sz w:val="20"/>
          <w:szCs w:val="20"/>
        </w:rPr>
      </w:pPr>
      <w:r>
        <w:rPr>
          <w:b/>
          <w:bCs/>
          <w:sz w:val="20"/>
          <w:szCs w:val="20"/>
        </w:rPr>
        <w:t xml:space="preserve">Cazgır Olabilme Şartları </w:t>
      </w:r>
    </w:p>
    <w:p w:rsidR="00B42068" w:rsidRDefault="00B42068" w:rsidP="00B42068">
      <w:pPr>
        <w:pStyle w:val="Default"/>
        <w:jc w:val="both"/>
        <w:rPr>
          <w:sz w:val="20"/>
          <w:szCs w:val="20"/>
        </w:rPr>
      </w:pPr>
      <w:r>
        <w:rPr>
          <w:b/>
          <w:bCs/>
          <w:sz w:val="20"/>
          <w:szCs w:val="20"/>
        </w:rPr>
        <w:t>Madde 10:</w:t>
      </w:r>
      <w:r>
        <w:rPr>
          <w:sz w:val="20"/>
          <w:szCs w:val="20"/>
        </w:rPr>
        <w:t xml:space="preserve">Cazgır olabilmek için aşağıdaki şartlar aranır. </w:t>
      </w:r>
    </w:p>
    <w:p w:rsidR="00B42068" w:rsidRDefault="00B42068" w:rsidP="00B42068">
      <w:pPr>
        <w:pStyle w:val="Default"/>
        <w:jc w:val="both"/>
        <w:rPr>
          <w:sz w:val="20"/>
          <w:szCs w:val="20"/>
        </w:rPr>
      </w:pPr>
      <w:r>
        <w:rPr>
          <w:b/>
          <w:bCs/>
          <w:sz w:val="20"/>
          <w:szCs w:val="20"/>
        </w:rPr>
        <w:t>a)</w:t>
      </w:r>
      <w:r>
        <w:rPr>
          <w:sz w:val="20"/>
          <w:szCs w:val="20"/>
        </w:rPr>
        <w:t xml:space="preserve">Türkiye Cumhuriyeti vatandaşı olmak </w:t>
      </w:r>
    </w:p>
    <w:p w:rsidR="00B42068" w:rsidRDefault="00B42068" w:rsidP="00B42068">
      <w:pPr>
        <w:pStyle w:val="Default"/>
        <w:jc w:val="both"/>
        <w:rPr>
          <w:sz w:val="20"/>
          <w:szCs w:val="20"/>
        </w:rPr>
      </w:pPr>
      <w:r>
        <w:rPr>
          <w:b/>
          <w:bCs/>
          <w:sz w:val="20"/>
          <w:szCs w:val="20"/>
        </w:rPr>
        <w:t>b)</w:t>
      </w:r>
      <w:r>
        <w:rPr>
          <w:sz w:val="20"/>
          <w:szCs w:val="20"/>
        </w:rPr>
        <w:t xml:space="preserve">En az ortaöğretim mezunu olmak.(Yağlı Güreş yapmış olanlar için İlköğretim mezunu olmak.) </w:t>
      </w:r>
    </w:p>
    <w:p w:rsidR="00B42068" w:rsidRDefault="00B42068" w:rsidP="00B42068">
      <w:pPr>
        <w:pStyle w:val="Default"/>
        <w:jc w:val="both"/>
        <w:rPr>
          <w:sz w:val="20"/>
          <w:szCs w:val="20"/>
        </w:rPr>
      </w:pPr>
      <w:r>
        <w:rPr>
          <w:b/>
          <w:bCs/>
          <w:sz w:val="20"/>
          <w:szCs w:val="20"/>
        </w:rPr>
        <w:t>c)</w:t>
      </w:r>
      <w:r>
        <w:rPr>
          <w:sz w:val="20"/>
          <w:szCs w:val="20"/>
        </w:rPr>
        <w:t xml:space="preserve">Cazgırlık yapmaya mani bir vücut arızası bulunmamak, </w:t>
      </w:r>
    </w:p>
    <w:p w:rsidR="00B42068" w:rsidRDefault="00B42068" w:rsidP="00B42068">
      <w:pPr>
        <w:pStyle w:val="Default"/>
        <w:jc w:val="both"/>
        <w:rPr>
          <w:sz w:val="20"/>
          <w:szCs w:val="20"/>
        </w:rPr>
      </w:pPr>
      <w:r>
        <w:rPr>
          <w:b/>
          <w:bCs/>
          <w:sz w:val="20"/>
          <w:szCs w:val="20"/>
        </w:rPr>
        <w:t>d)</w:t>
      </w:r>
      <w:r>
        <w:rPr>
          <w:sz w:val="20"/>
          <w:szCs w:val="20"/>
        </w:rPr>
        <w:t>Düzenlenen cazgır kurslarında başarılı olmak,</w:t>
      </w:r>
    </w:p>
    <w:p w:rsidR="00B42068" w:rsidRDefault="00B42068" w:rsidP="00B42068">
      <w:pPr>
        <w:pStyle w:val="Default"/>
        <w:jc w:val="both"/>
        <w:rPr>
          <w:sz w:val="20"/>
          <w:szCs w:val="20"/>
        </w:rPr>
      </w:pPr>
      <w:r>
        <w:rPr>
          <w:b/>
          <w:bCs/>
          <w:sz w:val="20"/>
          <w:szCs w:val="20"/>
        </w:rPr>
        <w:t>e)</w:t>
      </w:r>
      <w:r>
        <w:rPr>
          <w:sz w:val="20"/>
          <w:szCs w:val="20"/>
        </w:rPr>
        <w:t xml:space="preserve">Ceza kurullarından altı ay veya daha fazla müsabakalardan men veya hak mahrumiyeti cezası almamış olmak, </w:t>
      </w:r>
    </w:p>
    <w:p w:rsidR="00B42068" w:rsidRDefault="00B42068" w:rsidP="00B42068">
      <w:pPr>
        <w:pStyle w:val="Default"/>
        <w:jc w:val="both"/>
        <w:rPr>
          <w:sz w:val="20"/>
          <w:szCs w:val="20"/>
        </w:rPr>
      </w:pPr>
      <w:r>
        <w:rPr>
          <w:b/>
          <w:bCs/>
          <w:sz w:val="20"/>
          <w:szCs w:val="20"/>
        </w:rPr>
        <w:t>f)</w:t>
      </w:r>
      <w:r>
        <w:rPr>
          <w:sz w:val="20"/>
          <w:szCs w:val="20"/>
        </w:rPr>
        <w:t xml:space="preserve">Ağır hapis veya bir yıldan fazla hapis ya da yüz kızartıcı bir fiilden dolayı hapis cezası ile hükümlü bulunmamak, </w:t>
      </w:r>
    </w:p>
    <w:p w:rsidR="00B42068" w:rsidRDefault="00B42068" w:rsidP="00B42068">
      <w:pPr>
        <w:pStyle w:val="Default"/>
        <w:jc w:val="both"/>
        <w:rPr>
          <w:sz w:val="20"/>
          <w:szCs w:val="20"/>
        </w:rPr>
      </w:pPr>
      <w:r>
        <w:rPr>
          <w:b/>
          <w:bCs/>
          <w:sz w:val="20"/>
          <w:szCs w:val="20"/>
        </w:rPr>
        <w:lastRenderedPageBreak/>
        <w:t>g)</w:t>
      </w:r>
      <w:r>
        <w:rPr>
          <w:sz w:val="20"/>
          <w:szCs w:val="20"/>
        </w:rPr>
        <w:t>Faal güreşçi olmamak. (Faal güreşçiler cazgır lisansı alabilirler, ancak fiilen cazgırlık yapamazlar, aktif güreşçiliğin sona ermesinden sonra fiilen cazgır olarak görev yapabilirler.)</w:t>
      </w:r>
    </w:p>
    <w:p w:rsidR="00B42068" w:rsidRDefault="00B42068" w:rsidP="00B42068">
      <w:pPr>
        <w:pStyle w:val="Default"/>
        <w:jc w:val="both"/>
        <w:rPr>
          <w:b/>
          <w:bCs/>
          <w:sz w:val="20"/>
          <w:szCs w:val="20"/>
        </w:rPr>
      </w:pPr>
    </w:p>
    <w:p w:rsidR="00B42068" w:rsidRDefault="00B42068" w:rsidP="00B42068">
      <w:pPr>
        <w:pStyle w:val="Default"/>
        <w:jc w:val="both"/>
        <w:rPr>
          <w:b/>
          <w:bCs/>
          <w:sz w:val="20"/>
          <w:szCs w:val="20"/>
        </w:rPr>
      </w:pPr>
      <w:r>
        <w:rPr>
          <w:b/>
          <w:bCs/>
          <w:sz w:val="20"/>
          <w:szCs w:val="20"/>
        </w:rPr>
        <w:t>Cazgırın Görevleri ve Kıyafeti</w:t>
      </w:r>
    </w:p>
    <w:p w:rsidR="00B42068" w:rsidRPr="000A516F" w:rsidRDefault="00B42068" w:rsidP="00B42068">
      <w:pPr>
        <w:pStyle w:val="Default"/>
        <w:jc w:val="both"/>
        <w:rPr>
          <w:sz w:val="20"/>
          <w:szCs w:val="20"/>
        </w:rPr>
      </w:pPr>
      <w:r>
        <w:rPr>
          <w:b/>
          <w:bCs/>
          <w:sz w:val="20"/>
          <w:szCs w:val="20"/>
        </w:rPr>
        <w:t xml:space="preserve"> Madde 11</w:t>
      </w:r>
      <w:r w:rsidRPr="00327475">
        <w:rPr>
          <w:b/>
          <w:bCs/>
          <w:sz w:val="20"/>
          <w:szCs w:val="20"/>
        </w:rPr>
        <w:t>:</w:t>
      </w:r>
      <w:r w:rsidRPr="00327475">
        <w:rPr>
          <w:rFonts w:ascii="Arial" w:hAnsi="Arial" w:cs="Arial"/>
          <w:sz w:val="20"/>
          <w:szCs w:val="20"/>
        </w:rPr>
        <w:t xml:space="preserve"> </w:t>
      </w:r>
      <w:r w:rsidRPr="000A516F">
        <w:rPr>
          <w:rFonts w:ascii="Arial" w:hAnsi="Arial" w:cs="Arial"/>
          <w:sz w:val="20"/>
          <w:szCs w:val="20"/>
        </w:rPr>
        <w:t xml:space="preserve">Güreş Federasyonu Başkanlığı ve Edirne Belediye Başkanlığı </w:t>
      </w:r>
      <w:proofErr w:type="gramStart"/>
      <w:r w:rsidRPr="000A516F">
        <w:rPr>
          <w:rFonts w:ascii="Arial" w:hAnsi="Arial" w:cs="Arial"/>
          <w:sz w:val="20"/>
          <w:szCs w:val="20"/>
        </w:rPr>
        <w:t>tarafından  Tarihi</w:t>
      </w:r>
      <w:proofErr w:type="gramEnd"/>
      <w:r w:rsidRPr="000A516F">
        <w:rPr>
          <w:rFonts w:ascii="Arial" w:hAnsi="Arial" w:cs="Arial"/>
          <w:sz w:val="20"/>
          <w:szCs w:val="20"/>
        </w:rPr>
        <w:t xml:space="preserve"> Kırkpınar Güreşlerine  yeteri kadar cazgır atanır.</w:t>
      </w:r>
    </w:p>
    <w:p w:rsidR="00B42068" w:rsidRDefault="00B42068" w:rsidP="00B42068">
      <w:pPr>
        <w:pStyle w:val="Default"/>
        <w:jc w:val="both"/>
        <w:rPr>
          <w:sz w:val="20"/>
          <w:szCs w:val="20"/>
        </w:rPr>
      </w:pPr>
      <w:r>
        <w:rPr>
          <w:b/>
          <w:bCs/>
          <w:sz w:val="20"/>
          <w:szCs w:val="20"/>
        </w:rPr>
        <w:t xml:space="preserve">a) </w:t>
      </w:r>
      <w:r>
        <w:rPr>
          <w:sz w:val="20"/>
          <w:szCs w:val="20"/>
        </w:rPr>
        <w:t xml:space="preserve">Cazgır, pehlivanları boylarına göre maniler söyleyerek seyirciye takdim eden kişidir. </w:t>
      </w:r>
    </w:p>
    <w:p w:rsidR="00B42068" w:rsidRDefault="00B42068" w:rsidP="00B42068">
      <w:pPr>
        <w:pStyle w:val="Default"/>
        <w:jc w:val="both"/>
        <w:rPr>
          <w:sz w:val="20"/>
          <w:szCs w:val="20"/>
        </w:rPr>
      </w:pPr>
      <w:r>
        <w:rPr>
          <w:b/>
          <w:bCs/>
          <w:sz w:val="20"/>
          <w:szCs w:val="20"/>
        </w:rPr>
        <w:t xml:space="preserve">b) </w:t>
      </w:r>
      <w:r>
        <w:rPr>
          <w:sz w:val="20"/>
          <w:szCs w:val="20"/>
        </w:rPr>
        <w:t xml:space="preserve">Cazgır hiçbir zaman haysiyet kırıcı ve şeref zedeleyici mahiyette maniler söyleyemez. </w:t>
      </w:r>
    </w:p>
    <w:p w:rsidR="00B42068" w:rsidRDefault="00B42068" w:rsidP="00B42068">
      <w:pPr>
        <w:pStyle w:val="Default"/>
        <w:jc w:val="both"/>
        <w:rPr>
          <w:sz w:val="20"/>
          <w:szCs w:val="20"/>
        </w:rPr>
      </w:pPr>
      <w:r>
        <w:rPr>
          <w:b/>
          <w:bCs/>
          <w:sz w:val="20"/>
          <w:szCs w:val="20"/>
        </w:rPr>
        <w:t xml:space="preserve">c) </w:t>
      </w:r>
      <w:r>
        <w:rPr>
          <w:sz w:val="20"/>
          <w:szCs w:val="20"/>
        </w:rPr>
        <w:t xml:space="preserve">Er meydanında siyasi partilerin reklam yapmasına </w:t>
      </w:r>
      <w:proofErr w:type="gramStart"/>
      <w:r>
        <w:rPr>
          <w:sz w:val="20"/>
          <w:szCs w:val="20"/>
        </w:rPr>
        <w:t>imkan</w:t>
      </w:r>
      <w:proofErr w:type="gramEnd"/>
      <w:r>
        <w:rPr>
          <w:sz w:val="20"/>
          <w:szCs w:val="20"/>
        </w:rPr>
        <w:t xml:space="preserve"> vermez. </w:t>
      </w:r>
    </w:p>
    <w:p w:rsidR="00B42068" w:rsidRPr="00327475" w:rsidRDefault="00B42068" w:rsidP="00B42068">
      <w:pPr>
        <w:pStyle w:val="Default"/>
        <w:jc w:val="both"/>
        <w:rPr>
          <w:b/>
          <w:sz w:val="20"/>
          <w:szCs w:val="20"/>
        </w:rPr>
      </w:pPr>
      <w:r>
        <w:rPr>
          <w:b/>
          <w:bCs/>
          <w:sz w:val="20"/>
          <w:szCs w:val="20"/>
        </w:rPr>
        <w:t>d)</w:t>
      </w:r>
      <w:r w:rsidRPr="000A516F">
        <w:rPr>
          <w:sz w:val="20"/>
          <w:szCs w:val="20"/>
        </w:rPr>
        <w:t>Yağlı güreş seyretmeye gelen siyasi kişiler ( Parti adı Milletvekili, İl ve İlçe Başkanları ) unvanları kullanılarak anons eder (Tarihi Kırkpınar Güreşleri Hariç )</w:t>
      </w:r>
      <w:r w:rsidRPr="000A516F">
        <w:rPr>
          <w:rFonts w:ascii="Arial Narrow" w:hAnsi="Arial Narrow" w:cs="Arial"/>
        </w:rPr>
        <w:t xml:space="preserve"> </w:t>
      </w:r>
      <w:r w:rsidRPr="00D1387E">
        <w:rPr>
          <w:rFonts w:ascii="Arial Narrow" w:hAnsi="Arial Narrow" w:cs="Arial"/>
          <w:b/>
        </w:rPr>
        <w:t xml:space="preserve">                      </w:t>
      </w:r>
    </w:p>
    <w:p w:rsidR="00B42068" w:rsidRPr="008A2E94" w:rsidRDefault="00B42068" w:rsidP="00B42068">
      <w:pPr>
        <w:pStyle w:val="Default"/>
        <w:jc w:val="both"/>
        <w:rPr>
          <w:sz w:val="20"/>
          <w:szCs w:val="20"/>
        </w:rPr>
      </w:pPr>
      <w:r>
        <w:rPr>
          <w:b/>
          <w:bCs/>
          <w:sz w:val="20"/>
          <w:szCs w:val="20"/>
        </w:rPr>
        <w:t>e)</w:t>
      </w:r>
      <w:r>
        <w:rPr>
          <w:sz w:val="20"/>
          <w:szCs w:val="20"/>
        </w:rPr>
        <w:t xml:space="preserve">Yağlı güreş meydanında eşlemeden sonra pehlivanlara ve seyircilere kule Baş Hakeminin direktiflerine uyarak gerekli duyuruları yapar. </w:t>
      </w:r>
      <w:r w:rsidRPr="008A2E94">
        <w:rPr>
          <w:bCs/>
          <w:sz w:val="20"/>
          <w:szCs w:val="20"/>
        </w:rPr>
        <w:t xml:space="preserve">( Organizasyonda görevli Davul ve Zurnacılardan sorumludur) </w:t>
      </w:r>
    </w:p>
    <w:p w:rsidR="00B42068" w:rsidRDefault="00B42068" w:rsidP="00B42068">
      <w:pPr>
        <w:pStyle w:val="Default"/>
        <w:jc w:val="both"/>
        <w:rPr>
          <w:sz w:val="20"/>
          <w:szCs w:val="20"/>
        </w:rPr>
      </w:pPr>
      <w:r>
        <w:rPr>
          <w:b/>
          <w:bCs/>
          <w:sz w:val="20"/>
          <w:szCs w:val="20"/>
        </w:rPr>
        <w:t>f)</w:t>
      </w:r>
      <w:r>
        <w:rPr>
          <w:sz w:val="20"/>
          <w:szCs w:val="20"/>
        </w:rPr>
        <w:t xml:space="preserve">Resim satıp para-parsa toplayamaz. </w:t>
      </w:r>
    </w:p>
    <w:p w:rsidR="00B42068" w:rsidRDefault="00B42068" w:rsidP="00B42068">
      <w:pPr>
        <w:pStyle w:val="Default"/>
        <w:jc w:val="both"/>
        <w:rPr>
          <w:sz w:val="20"/>
          <w:szCs w:val="20"/>
        </w:rPr>
      </w:pPr>
      <w:r>
        <w:rPr>
          <w:b/>
          <w:bCs/>
          <w:sz w:val="20"/>
          <w:szCs w:val="20"/>
        </w:rPr>
        <w:t>g)</w:t>
      </w:r>
      <w:r>
        <w:rPr>
          <w:sz w:val="20"/>
          <w:szCs w:val="20"/>
        </w:rPr>
        <w:t xml:space="preserve">Federasyonun belirleyeceği folklorik kıyafetini giyer. </w:t>
      </w:r>
    </w:p>
    <w:p w:rsidR="00B42068" w:rsidRPr="00573211" w:rsidRDefault="00B42068" w:rsidP="00B42068">
      <w:pPr>
        <w:pStyle w:val="Default"/>
        <w:jc w:val="both"/>
        <w:rPr>
          <w:rFonts w:ascii="Arial" w:hAnsi="Arial" w:cs="Arial"/>
          <w:color w:val="auto"/>
          <w:sz w:val="20"/>
          <w:szCs w:val="20"/>
        </w:rPr>
      </w:pPr>
      <w:r w:rsidRPr="00DA4D2F">
        <w:rPr>
          <w:rFonts w:ascii="Arial" w:hAnsi="Arial" w:cs="Arial"/>
          <w:b/>
          <w:bCs/>
          <w:sz w:val="20"/>
          <w:szCs w:val="20"/>
        </w:rPr>
        <w:t>h)</w:t>
      </w:r>
      <w:proofErr w:type="gramStart"/>
      <w:r w:rsidRPr="00DA4D2F">
        <w:rPr>
          <w:rFonts w:ascii="Arial" w:hAnsi="Arial" w:cs="Arial"/>
          <w:sz w:val="20"/>
          <w:szCs w:val="20"/>
        </w:rPr>
        <w:t>Yürütme kurulu</w:t>
      </w:r>
      <w:proofErr w:type="gramEnd"/>
      <w:r w:rsidRPr="00DA4D2F">
        <w:rPr>
          <w:rFonts w:ascii="Arial" w:hAnsi="Arial" w:cs="Arial"/>
          <w:sz w:val="20"/>
          <w:szCs w:val="20"/>
        </w:rPr>
        <w:t>, Merkez Hakem Kurulu veya Kule hakemleri talimatları doğrultusunda anonslarını yapar</w:t>
      </w:r>
      <w:r w:rsidRPr="00573211">
        <w:rPr>
          <w:rFonts w:ascii="Arial" w:hAnsi="Arial" w:cs="Arial"/>
          <w:b/>
          <w:color w:val="auto"/>
          <w:sz w:val="20"/>
          <w:szCs w:val="20"/>
        </w:rPr>
        <w:t xml:space="preserve">. </w:t>
      </w:r>
      <w:proofErr w:type="gramStart"/>
      <w:r w:rsidRPr="00573211">
        <w:rPr>
          <w:rFonts w:ascii="Arial" w:hAnsi="Arial" w:cs="Arial"/>
          <w:color w:val="auto"/>
          <w:sz w:val="20"/>
          <w:szCs w:val="20"/>
        </w:rPr>
        <w:t>(</w:t>
      </w:r>
      <w:proofErr w:type="gramEnd"/>
      <w:r w:rsidRPr="00573211">
        <w:rPr>
          <w:rFonts w:ascii="Arial" w:hAnsi="Arial" w:cs="Arial"/>
          <w:color w:val="auto"/>
          <w:sz w:val="20"/>
          <w:szCs w:val="20"/>
        </w:rPr>
        <w:t xml:space="preserve">Protokol dışındaki karşılamalarda sadece anons yapılır. Güreşler devam ederken davul ve zurnalar protokole </w:t>
      </w:r>
      <w:proofErr w:type="gramStart"/>
      <w:r w:rsidRPr="00573211">
        <w:rPr>
          <w:rFonts w:ascii="Arial" w:hAnsi="Arial" w:cs="Arial"/>
          <w:color w:val="auto"/>
          <w:sz w:val="20"/>
          <w:szCs w:val="20"/>
        </w:rPr>
        <w:t>dahil</w:t>
      </w:r>
      <w:proofErr w:type="gramEnd"/>
      <w:r w:rsidRPr="00573211">
        <w:rPr>
          <w:rFonts w:ascii="Arial" w:hAnsi="Arial" w:cs="Arial"/>
          <w:color w:val="auto"/>
          <w:sz w:val="20"/>
          <w:szCs w:val="20"/>
        </w:rPr>
        <w:t xml:space="preserve"> gelenleri karşılamaya gidemez.) </w:t>
      </w:r>
    </w:p>
    <w:p w:rsidR="00B42068" w:rsidRPr="00573211" w:rsidRDefault="00B42068" w:rsidP="00B42068">
      <w:pPr>
        <w:pStyle w:val="Default"/>
        <w:jc w:val="both"/>
        <w:rPr>
          <w:color w:val="auto"/>
          <w:sz w:val="20"/>
          <w:szCs w:val="20"/>
        </w:rPr>
      </w:pPr>
      <w:r w:rsidRPr="00B0316E">
        <w:rPr>
          <w:rFonts w:ascii="Arial" w:hAnsi="Arial" w:cs="Arial"/>
          <w:b/>
          <w:bCs/>
          <w:color w:val="auto"/>
          <w:sz w:val="20"/>
          <w:szCs w:val="20"/>
        </w:rPr>
        <w:t>ı)</w:t>
      </w:r>
      <w:r w:rsidRPr="00573211">
        <w:rPr>
          <w:rFonts w:ascii="Arial" w:hAnsi="Arial" w:cs="Arial"/>
          <w:bCs/>
          <w:color w:val="auto"/>
          <w:sz w:val="20"/>
          <w:szCs w:val="20"/>
        </w:rPr>
        <w:t xml:space="preserve"> Cazgır, unvanı</w:t>
      </w:r>
      <w:r w:rsidRPr="00573211">
        <w:rPr>
          <w:rFonts w:ascii="Arial" w:hAnsi="Arial" w:cs="Arial"/>
          <w:color w:val="auto"/>
          <w:sz w:val="20"/>
          <w:szCs w:val="20"/>
        </w:rPr>
        <w:t xml:space="preserve"> bulunmayan sporculara unvan vererek anons yapamayacağı gibi kulübü ve </w:t>
      </w:r>
      <w:proofErr w:type="gramStart"/>
      <w:r w:rsidRPr="00573211">
        <w:rPr>
          <w:rFonts w:ascii="Arial" w:hAnsi="Arial" w:cs="Arial"/>
          <w:color w:val="auto"/>
          <w:sz w:val="20"/>
          <w:szCs w:val="20"/>
        </w:rPr>
        <w:t>sponsoru</w:t>
      </w:r>
      <w:proofErr w:type="gramEnd"/>
      <w:r w:rsidRPr="00573211">
        <w:rPr>
          <w:rFonts w:ascii="Arial" w:hAnsi="Arial" w:cs="Arial"/>
          <w:color w:val="auto"/>
          <w:sz w:val="20"/>
          <w:szCs w:val="20"/>
        </w:rPr>
        <w:t xml:space="preserve"> haricinde başka bir unvanda ekleyemez. Bu kurallara uymayanlar Disiplin Kuruluna sevk edilir ve cezası bitinceye kadar görev verilmez. </w:t>
      </w:r>
    </w:p>
    <w:p w:rsidR="00B42068" w:rsidRPr="008A2E94" w:rsidRDefault="00B42068" w:rsidP="00B42068">
      <w:pPr>
        <w:pStyle w:val="Default"/>
        <w:jc w:val="both"/>
        <w:rPr>
          <w:rFonts w:ascii="Times New Roman" w:hAnsi="Times New Roman" w:cs="Times New Roman"/>
          <w:sz w:val="23"/>
          <w:szCs w:val="23"/>
        </w:rPr>
      </w:pPr>
      <w:r>
        <w:rPr>
          <w:b/>
          <w:bCs/>
          <w:sz w:val="20"/>
          <w:szCs w:val="20"/>
        </w:rPr>
        <w:t>i)</w:t>
      </w:r>
      <w:r w:rsidRPr="00117041">
        <w:rPr>
          <w:bCs/>
          <w:sz w:val="20"/>
          <w:szCs w:val="20"/>
        </w:rPr>
        <w:t>U</w:t>
      </w:r>
      <w:r>
        <w:rPr>
          <w:sz w:val="20"/>
          <w:szCs w:val="20"/>
        </w:rPr>
        <w:t xml:space="preserve">nvanı bulunmayan sporculara unvan vererek anons yapamaz. Bu kurallara uymayanlar Disiplin Kuruluna sevk edilir ve cezası bitinceye kadar görev verilmez. </w:t>
      </w:r>
      <w:r>
        <w:rPr>
          <w:rFonts w:ascii="Times New Roman" w:hAnsi="Times New Roman" w:cs="Times New Roman"/>
          <w:sz w:val="23"/>
          <w:szCs w:val="23"/>
        </w:rPr>
        <w:t>Cazgır Federasyondan lisans almak zorundadır. Lisansı olmayanlara görev verilmez</w:t>
      </w:r>
      <w:r w:rsidRPr="008A2E94">
        <w:rPr>
          <w:rFonts w:ascii="Times New Roman" w:hAnsi="Times New Roman" w:cs="Times New Roman"/>
          <w:sz w:val="23"/>
          <w:szCs w:val="23"/>
        </w:rPr>
        <w:t xml:space="preserve">. </w:t>
      </w:r>
      <w:r w:rsidRPr="008A2E94">
        <w:rPr>
          <w:rFonts w:ascii="Times New Roman" w:hAnsi="Times New Roman" w:cs="Times New Roman"/>
          <w:bCs/>
          <w:sz w:val="23"/>
          <w:szCs w:val="23"/>
        </w:rPr>
        <w:t xml:space="preserve">Federasyonca açılacak cazgırlık kursuna katılıp teorik ve uygulamalı sınavlarda başarılı olanlar cazgır olurlar, 60 Yaşı dolmuş cazgırların performanslarına bakılarak Yürütme kurulu ve Merkez Hakem Kurulu Tarafından görevleri 1 yıl </w:t>
      </w:r>
      <w:proofErr w:type="gramStart"/>
      <w:r w:rsidRPr="008A2E94">
        <w:rPr>
          <w:rFonts w:ascii="Times New Roman" w:hAnsi="Times New Roman" w:cs="Times New Roman"/>
          <w:bCs/>
          <w:sz w:val="23"/>
          <w:szCs w:val="23"/>
        </w:rPr>
        <w:t>dan</w:t>
      </w:r>
      <w:proofErr w:type="gramEnd"/>
      <w:r w:rsidRPr="008A2E94">
        <w:rPr>
          <w:rFonts w:ascii="Times New Roman" w:hAnsi="Times New Roman" w:cs="Times New Roman"/>
          <w:bCs/>
          <w:sz w:val="23"/>
          <w:szCs w:val="23"/>
        </w:rPr>
        <w:t xml:space="preserve"> az olmamak kaydı ile süreleri uzatılır. </w:t>
      </w:r>
    </w:p>
    <w:p w:rsidR="00B42068" w:rsidRDefault="00B42068" w:rsidP="00B42068">
      <w:pPr>
        <w:pStyle w:val="Default"/>
        <w:jc w:val="both"/>
        <w:rPr>
          <w:b/>
          <w:bCs/>
          <w:sz w:val="20"/>
          <w:szCs w:val="20"/>
        </w:rPr>
      </w:pPr>
    </w:p>
    <w:p w:rsidR="00B42068" w:rsidRDefault="00B42068" w:rsidP="00B42068">
      <w:pPr>
        <w:pStyle w:val="Default"/>
        <w:jc w:val="both"/>
        <w:rPr>
          <w:sz w:val="20"/>
          <w:szCs w:val="20"/>
        </w:rPr>
      </w:pPr>
      <w:r>
        <w:rPr>
          <w:b/>
          <w:bCs/>
          <w:sz w:val="20"/>
          <w:szCs w:val="20"/>
        </w:rPr>
        <w:t xml:space="preserve">Cazgır Lisansları </w:t>
      </w:r>
    </w:p>
    <w:p w:rsidR="00B42068" w:rsidRPr="00573211" w:rsidRDefault="00B42068" w:rsidP="00B42068">
      <w:pPr>
        <w:pStyle w:val="Default"/>
        <w:jc w:val="both"/>
        <w:rPr>
          <w:sz w:val="18"/>
          <w:szCs w:val="18"/>
        </w:rPr>
      </w:pPr>
      <w:r>
        <w:rPr>
          <w:b/>
          <w:bCs/>
          <w:sz w:val="20"/>
          <w:szCs w:val="20"/>
        </w:rPr>
        <w:t>Madde 12</w:t>
      </w:r>
      <w:r>
        <w:rPr>
          <w:sz w:val="20"/>
          <w:szCs w:val="20"/>
        </w:rPr>
        <w:t xml:space="preserve">: </w:t>
      </w:r>
      <w:r w:rsidRPr="00573211">
        <w:rPr>
          <w:sz w:val="18"/>
          <w:szCs w:val="18"/>
        </w:rPr>
        <w:t xml:space="preserve">Hakem Lisansları Federasyonca verilir </w:t>
      </w:r>
      <w:r w:rsidRPr="00573211">
        <w:rPr>
          <w:bCs/>
          <w:sz w:val="18"/>
          <w:szCs w:val="18"/>
        </w:rPr>
        <w:t>(Yıl içerisinde)</w:t>
      </w:r>
      <w:r w:rsidRPr="00573211">
        <w:rPr>
          <w:b/>
          <w:bCs/>
          <w:sz w:val="18"/>
          <w:szCs w:val="18"/>
        </w:rPr>
        <w:t xml:space="preserve"> </w:t>
      </w:r>
      <w:r w:rsidRPr="00573211">
        <w:rPr>
          <w:sz w:val="18"/>
          <w:szCs w:val="18"/>
        </w:rPr>
        <w:t xml:space="preserve">Federasyonca vize edilir. </w:t>
      </w:r>
    </w:p>
    <w:p w:rsidR="00B42068" w:rsidRDefault="00B42068" w:rsidP="00B42068">
      <w:pPr>
        <w:pStyle w:val="Default"/>
        <w:jc w:val="both"/>
        <w:rPr>
          <w:b/>
          <w:bCs/>
          <w:sz w:val="20"/>
          <w:szCs w:val="20"/>
        </w:rPr>
      </w:pPr>
    </w:p>
    <w:p w:rsidR="00B42068" w:rsidRDefault="00B42068" w:rsidP="00B42068">
      <w:pPr>
        <w:pStyle w:val="Default"/>
        <w:jc w:val="both"/>
        <w:rPr>
          <w:b/>
          <w:bCs/>
          <w:sz w:val="20"/>
          <w:szCs w:val="20"/>
        </w:rPr>
      </w:pPr>
      <w:r>
        <w:rPr>
          <w:b/>
          <w:bCs/>
          <w:sz w:val="20"/>
          <w:szCs w:val="20"/>
        </w:rPr>
        <w:t xml:space="preserve">Cazgır Lisansı İptali </w:t>
      </w:r>
    </w:p>
    <w:p w:rsidR="00B42068" w:rsidRDefault="00B42068" w:rsidP="00B42068">
      <w:pPr>
        <w:pStyle w:val="Default"/>
        <w:jc w:val="both"/>
        <w:rPr>
          <w:sz w:val="20"/>
          <w:szCs w:val="20"/>
        </w:rPr>
      </w:pPr>
      <w:r>
        <w:rPr>
          <w:b/>
          <w:bCs/>
          <w:sz w:val="20"/>
          <w:szCs w:val="20"/>
        </w:rPr>
        <w:t xml:space="preserve">Madde 13: </w:t>
      </w:r>
      <w:r>
        <w:rPr>
          <w:sz w:val="20"/>
          <w:szCs w:val="20"/>
        </w:rPr>
        <w:t xml:space="preserve">Aşağıdaki hallerde Yürütme Kurulunca Cazgırların lisansları iptal edilir. </w:t>
      </w:r>
    </w:p>
    <w:p w:rsidR="00B42068" w:rsidRDefault="00B42068" w:rsidP="00B42068">
      <w:pPr>
        <w:pStyle w:val="Default"/>
        <w:jc w:val="both"/>
        <w:rPr>
          <w:sz w:val="20"/>
          <w:szCs w:val="20"/>
        </w:rPr>
      </w:pPr>
      <w:r>
        <w:rPr>
          <w:b/>
          <w:bCs/>
          <w:sz w:val="20"/>
          <w:szCs w:val="20"/>
        </w:rPr>
        <w:t>a</w:t>
      </w:r>
      <w:r>
        <w:rPr>
          <w:sz w:val="20"/>
          <w:szCs w:val="20"/>
        </w:rPr>
        <w:t>) Cazgır olabilme şartlarından birini kaybetme,</w:t>
      </w:r>
    </w:p>
    <w:p w:rsidR="00B42068" w:rsidRDefault="00B42068" w:rsidP="00B42068">
      <w:pPr>
        <w:pStyle w:val="Default"/>
        <w:jc w:val="both"/>
        <w:rPr>
          <w:sz w:val="20"/>
          <w:szCs w:val="20"/>
        </w:rPr>
      </w:pPr>
      <w:r>
        <w:rPr>
          <w:sz w:val="20"/>
          <w:szCs w:val="20"/>
        </w:rPr>
        <w:t xml:space="preserve"> </w:t>
      </w:r>
      <w:r>
        <w:rPr>
          <w:b/>
          <w:bCs/>
          <w:sz w:val="20"/>
          <w:szCs w:val="20"/>
        </w:rPr>
        <w:t xml:space="preserve">b) </w:t>
      </w:r>
      <w:r>
        <w:rPr>
          <w:sz w:val="20"/>
          <w:szCs w:val="20"/>
        </w:rPr>
        <w:t xml:space="preserve">Mazeretsiz olarak üç defa Cazgırlık görevine gelmemesi, </w:t>
      </w:r>
    </w:p>
    <w:p w:rsidR="00B42068" w:rsidRDefault="00B42068" w:rsidP="00B42068">
      <w:pPr>
        <w:pStyle w:val="Default"/>
        <w:jc w:val="both"/>
        <w:rPr>
          <w:sz w:val="20"/>
          <w:szCs w:val="20"/>
        </w:rPr>
      </w:pPr>
      <w:r>
        <w:rPr>
          <w:b/>
          <w:bCs/>
          <w:sz w:val="20"/>
          <w:szCs w:val="20"/>
        </w:rPr>
        <w:t xml:space="preserve">c) </w:t>
      </w:r>
      <w:r>
        <w:rPr>
          <w:sz w:val="20"/>
          <w:szCs w:val="20"/>
        </w:rPr>
        <w:t xml:space="preserve">Yüz kızartıcı, onur kırıcı hareketlerde bulunması, </w:t>
      </w:r>
    </w:p>
    <w:p w:rsidR="00B42068" w:rsidRDefault="00B42068" w:rsidP="00B42068">
      <w:pPr>
        <w:pStyle w:val="Default"/>
        <w:jc w:val="both"/>
        <w:rPr>
          <w:sz w:val="20"/>
          <w:szCs w:val="20"/>
        </w:rPr>
      </w:pPr>
      <w:r>
        <w:rPr>
          <w:b/>
          <w:bCs/>
          <w:sz w:val="20"/>
          <w:szCs w:val="20"/>
        </w:rPr>
        <w:t xml:space="preserve">d) </w:t>
      </w:r>
      <w:r>
        <w:rPr>
          <w:sz w:val="20"/>
          <w:szCs w:val="20"/>
        </w:rPr>
        <w:t xml:space="preserve">Kasıtlı olarak tarafsızlığa aykırı harekette bulunulduğunun tespit edilmesi, </w:t>
      </w:r>
    </w:p>
    <w:p w:rsidR="00B42068" w:rsidRDefault="00B42068" w:rsidP="00B42068">
      <w:pPr>
        <w:pStyle w:val="Default"/>
        <w:jc w:val="both"/>
        <w:rPr>
          <w:sz w:val="20"/>
          <w:szCs w:val="20"/>
        </w:rPr>
      </w:pPr>
      <w:r>
        <w:rPr>
          <w:b/>
          <w:bCs/>
          <w:sz w:val="20"/>
          <w:szCs w:val="20"/>
        </w:rPr>
        <w:t xml:space="preserve">e) </w:t>
      </w:r>
      <w:r>
        <w:rPr>
          <w:sz w:val="20"/>
          <w:szCs w:val="20"/>
        </w:rPr>
        <w:t xml:space="preserve">Hakikate uymayan rapor tanzim ettiği veya gizlediği </w:t>
      </w:r>
      <w:proofErr w:type="gramStart"/>
      <w:r>
        <w:rPr>
          <w:sz w:val="20"/>
          <w:szCs w:val="20"/>
        </w:rPr>
        <w:t>yada</w:t>
      </w:r>
      <w:proofErr w:type="gramEnd"/>
      <w:r>
        <w:rPr>
          <w:sz w:val="20"/>
          <w:szCs w:val="20"/>
        </w:rPr>
        <w:t xml:space="preserve"> ayrı taraflardan maddi veya manevi menfaat temin ettiğinin anlaşılması, </w:t>
      </w:r>
    </w:p>
    <w:p w:rsidR="00B42068" w:rsidRDefault="00B42068" w:rsidP="00B42068">
      <w:pPr>
        <w:pStyle w:val="Default"/>
        <w:jc w:val="both"/>
        <w:rPr>
          <w:sz w:val="20"/>
          <w:szCs w:val="20"/>
        </w:rPr>
      </w:pPr>
      <w:r>
        <w:rPr>
          <w:b/>
          <w:bCs/>
          <w:sz w:val="20"/>
          <w:szCs w:val="20"/>
        </w:rPr>
        <w:t xml:space="preserve">f) </w:t>
      </w:r>
      <w:r>
        <w:rPr>
          <w:sz w:val="20"/>
          <w:szCs w:val="20"/>
        </w:rPr>
        <w:t xml:space="preserve">Teşkilat mensupları aleyhine basın ve yayın yoluyla suçlamalarda bulunulması, Güreş Federasyonu Ceza Kurulunca, altı ay ve daha fazla görevden men veya hak mahrumiyeti cezası ile cezalandırılan cazgıra, Yürütme Kurulunca cazgırlık yaptırılmaz. Lisansın iptali için gerekli işlemler yapılarak onaya sunulur. Yürütme Kurulu tarafından ceza kurullarına sevk edilen ve cezaları kesinleşen cazgırların ceza süresince lisansları askıya alınır. Bu süre boyunca cezalı cazgırlar görev yapamaz </w:t>
      </w:r>
    </w:p>
    <w:p w:rsidR="00B42068" w:rsidRPr="008A2E94" w:rsidRDefault="00B42068" w:rsidP="00B42068">
      <w:pPr>
        <w:pStyle w:val="Default"/>
        <w:jc w:val="both"/>
        <w:rPr>
          <w:bCs/>
          <w:sz w:val="20"/>
          <w:szCs w:val="20"/>
        </w:rPr>
      </w:pPr>
      <w:r w:rsidRPr="00890D2C">
        <w:rPr>
          <w:b/>
          <w:sz w:val="20"/>
          <w:szCs w:val="20"/>
        </w:rPr>
        <w:t>g</w:t>
      </w:r>
      <w:r w:rsidRPr="00890D2C">
        <w:rPr>
          <w:b/>
          <w:bCs/>
          <w:sz w:val="20"/>
          <w:szCs w:val="20"/>
        </w:rPr>
        <w:t>)</w:t>
      </w:r>
      <w:r w:rsidRPr="008A2E94">
        <w:rPr>
          <w:bCs/>
          <w:sz w:val="20"/>
          <w:szCs w:val="20"/>
        </w:rPr>
        <w:t xml:space="preserve">Ceza kurullarından altı ay veya daha fazla müsabakalardan men veya hak mahrumiyeti cezası almak, </w:t>
      </w:r>
    </w:p>
    <w:p w:rsidR="00B42068" w:rsidRPr="008A2E94" w:rsidRDefault="00B42068" w:rsidP="00B42068">
      <w:pPr>
        <w:pStyle w:val="Default"/>
        <w:jc w:val="both"/>
        <w:rPr>
          <w:bCs/>
          <w:sz w:val="20"/>
          <w:szCs w:val="20"/>
        </w:rPr>
      </w:pPr>
      <w:r w:rsidRPr="00890D2C">
        <w:rPr>
          <w:b/>
          <w:bCs/>
          <w:sz w:val="20"/>
          <w:szCs w:val="20"/>
        </w:rPr>
        <w:t>h)</w:t>
      </w:r>
      <w:r w:rsidRPr="008A2E94">
        <w:rPr>
          <w:bCs/>
          <w:sz w:val="20"/>
          <w:szCs w:val="20"/>
        </w:rPr>
        <w:t xml:space="preserve">Ağır hapis veya bir yıldan fazla hapis ya da yüz kızartıcı bir fiilden dolayı hapis cezası ile hükümlü bulunmak, </w:t>
      </w:r>
    </w:p>
    <w:p w:rsidR="00B42068" w:rsidRDefault="00B42068" w:rsidP="00B42068">
      <w:pPr>
        <w:pStyle w:val="Default"/>
        <w:jc w:val="both"/>
        <w:rPr>
          <w:rFonts w:ascii="Times New Roman" w:hAnsi="Times New Roman" w:cs="Times New Roman"/>
          <w:b/>
          <w:bCs/>
          <w:sz w:val="23"/>
          <w:szCs w:val="23"/>
        </w:rPr>
      </w:pPr>
    </w:p>
    <w:p w:rsidR="00B42068" w:rsidRDefault="00B42068" w:rsidP="00B42068">
      <w:pPr>
        <w:pStyle w:val="Default"/>
        <w:jc w:val="both"/>
        <w:rPr>
          <w:rFonts w:ascii="Times New Roman" w:hAnsi="Times New Roman" w:cs="Times New Roman"/>
          <w:b/>
          <w:bCs/>
          <w:sz w:val="23"/>
          <w:szCs w:val="23"/>
        </w:rPr>
      </w:pPr>
    </w:p>
    <w:p w:rsidR="00B42068" w:rsidRDefault="00B42068" w:rsidP="00B42068">
      <w:pPr>
        <w:pStyle w:val="Default"/>
        <w:jc w:val="both"/>
        <w:rPr>
          <w:rFonts w:ascii="Times New Roman" w:hAnsi="Times New Roman" w:cs="Times New Roman"/>
          <w:b/>
          <w:bCs/>
          <w:sz w:val="23"/>
          <w:szCs w:val="23"/>
        </w:rPr>
      </w:pPr>
    </w:p>
    <w:p w:rsidR="00B42068" w:rsidRDefault="00B42068" w:rsidP="00B42068">
      <w:pPr>
        <w:pStyle w:val="Default"/>
        <w:jc w:val="both"/>
        <w:rPr>
          <w:rFonts w:ascii="Times New Roman" w:hAnsi="Times New Roman" w:cs="Times New Roman"/>
          <w:b/>
          <w:bCs/>
          <w:sz w:val="23"/>
          <w:szCs w:val="23"/>
        </w:rPr>
      </w:pPr>
    </w:p>
    <w:p w:rsidR="00B42068" w:rsidRDefault="00B42068" w:rsidP="00B42068">
      <w:pPr>
        <w:pStyle w:val="Default"/>
        <w:jc w:val="both"/>
        <w:rPr>
          <w:rFonts w:ascii="Times New Roman" w:hAnsi="Times New Roman" w:cs="Times New Roman"/>
          <w:b/>
          <w:bCs/>
          <w:sz w:val="23"/>
          <w:szCs w:val="23"/>
        </w:rPr>
      </w:pPr>
    </w:p>
    <w:p w:rsidR="00B42068" w:rsidRDefault="00B42068" w:rsidP="00B42068">
      <w:pPr>
        <w:pStyle w:val="Default"/>
        <w:jc w:val="both"/>
        <w:rPr>
          <w:rFonts w:ascii="Times New Roman" w:hAnsi="Times New Roman" w:cs="Times New Roman"/>
          <w:b/>
          <w:bCs/>
          <w:sz w:val="23"/>
          <w:szCs w:val="23"/>
        </w:rPr>
      </w:pPr>
    </w:p>
    <w:p w:rsidR="00B42068" w:rsidRDefault="00B42068" w:rsidP="00B42068">
      <w:pPr>
        <w:pStyle w:val="Default"/>
        <w:jc w:val="both"/>
        <w:rPr>
          <w:rFonts w:ascii="Times New Roman" w:hAnsi="Times New Roman" w:cs="Times New Roman"/>
          <w:b/>
          <w:bCs/>
          <w:sz w:val="23"/>
          <w:szCs w:val="23"/>
        </w:rPr>
      </w:pPr>
      <w:r>
        <w:rPr>
          <w:rFonts w:ascii="Times New Roman" w:hAnsi="Times New Roman" w:cs="Times New Roman"/>
          <w:b/>
          <w:bCs/>
          <w:sz w:val="23"/>
          <w:szCs w:val="23"/>
        </w:rPr>
        <w:lastRenderedPageBreak/>
        <w:t>Davulcu ve Zurnacı Kıyafeti</w:t>
      </w:r>
    </w:p>
    <w:p w:rsidR="00B42068" w:rsidRDefault="00B42068" w:rsidP="00B42068">
      <w:pPr>
        <w:pStyle w:val="Default"/>
        <w:jc w:val="both"/>
        <w:rPr>
          <w:rFonts w:ascii="Times New Roman" w:hAnsi="Times New Roman" w:cs="Times New Roman"/>
          <w:sz w:val="23"/>
          <w:szCs w:val="23"/>
        </w:rPr>
      </w:pPr>
      <w:r>
        <w:rPr>
          <w:rFonts w:ascii="Times New Roman" w:hAnsi="Times New Roman" w:cs="Times New Roman"/>
          <w:b/>
          <w:bCs/>
          <w:sz w:val="23"/>
          <w:szCs w:val="23"/>
        </w:rPr>
        <w:t xml:space="preserve"> Madde 14: </w:t>
      </w:r>
      <w:r>
        <w:rPr>
          <w:rFonts w:ascii="Times New Roman" w:hAnsi="Times New Roman" w:cs="Times New Roman"/>
          <w:sz w:val="23"/>
          <w:szCs w:val="23"/>
        </w:rPr>
        <w:t xml:space="preserve">Geleneksel, Birinci Sınıf ve Mahalli güreşlerde yörenin geleneksel folklorik kıyafeti esastır. Bu kıyafetlerin cazgır kıyafetlerinden ayrı görünümde olmasına dikkat edilir. </w:t>
      </w:r>
    </w:p>
    <w:p w:rsidR="00B42068" w:rsidRDefault="00B42068" w:rsidP="00B42068">
      <w:pPr>
        <w:pStyle w:val="Default"/>
        <w:jc w:val="both"/>
        <w:rPr>
          <w:rFonts w:ascii="Times New Roman" w:hAnsi="Times New Roman" w:cs="Times New Roman"/>
          <w:b/>
          <w:bCs/>
          <w:sz w:val="23"/>
          <w:szCs w:val="23"/>
        </w:rPr>
      </w:pPr>
      <w:r>
        <w:rPr>
          <w:rFonts w:ascii="Times New Roman" w:hAnsi="Times New Roman" w:cs="Times New Roman"/>
          <w:b/>
          <w:bCs/>
          <w:sz w:val="23"/>
          <w:szCs w:val="23"/>
        </w:rPr>
        <w:t xml:space="preserve">Organizasyon Kurulu </w:t>
      </w:r>
    </w:p>
    <w:p w:rsidR="00B42068" w:rsidRDefault="00B42068" w:rsidP="00B42068">
      <w:pPr>
        <w:pStyle w:val="Default"/>
        <w:jc w:val="both"/>
        <w:rPr>
          <w:rFonts w:ascii="Times New Roman" w:hAnsi="Times New Roman" w:cs="Times New Roman"/>
          <w:sz w:val="23"/>
          <w:szCs w:val="23"/>
        </w:rPr>
      </w:pPr>
      <w:r>
        <w:rPr>
          <w:rFonts w:ascii="Times New Roman" w:hAnsi="Times New Roman" w:cs="Times New Roman"/>
          <w:b/>
          <w:bCs/>
          <w:sz w:val="23"/>
          <w:szCs w:val="23"/>
        </w:rPr>
        <w:t xml:space="preserve">Madde 15: </w:t>
      </w:r>
      <w:r>
        <w:rPr>
          <w:rFonts w:ascii="Times New Roman" w:hAnsi="Times New Roman" w:cs="Times New Roman"/>
          <w:sz w:val="23"/>
          <w:szCs w:val="23"/>
        </w:rPr>
        <w:t>Yağlı güreş düzenlenmesi için Federasyondan Yetki Belgesi almış olan, mahalli mülki amire bildirimde bulunan tüzel kişilerce en az 5 kişiden Yağlı Güreş Organizasyon Kurulunu oluştururlar Yağlı güreş organizasyon kurulunun başkanı bu kurulun içinden seçilir. Bu kurulun oluşturulması köy düğünleri dışında zorunludur.</w:t>
      </w:r>
    </w:p>
    <w:p w:rsidR="00B42068" w:rsidRDefault="00B42068" w:rsidP="00B42068">
      <w:pPr>
        <w:pStyle w:val="Default"/>
        <w:jc w:val="both"/>
        <w:rPr>
          <w:rFonts w:ascii="Times New Roman" w:hAnsi="Times New Roman" w:cs="Times New Roman"/>
          <w:sz w:val="23"/>
          <w:szCs w:val="23"/>
        </w:rPr>
      </w:pPr>
      <w:r w:rsidRPr="008A2E94">
        <w:rPr>
          <w:rFonts w:ascii="Times New Roman" w:hAnsi="Times New Roman" w:cs="Times New Roman"/>
          <w:b/>
          <w:sz w:val="23"/>
          <w:szCs w:val="23"/>
        </w:rPr>
        <w:t xml:space="preserve">( </w:t>
      </w:r>
      <w:r w:rsidRPr="00C40E7F">
        <w:rPr>
          <w:rFonts w:ascii="Times New Roman" w:hAnsi="Times New Roman" w:cs="Times New Roman"/>
          <w:bCs/>
          <w:sz w:val="23"/>
          <w:szCs w:val="23"/>
        </w:rPr>
        <w:t xml:space="preserve">Organizasyonlarda protokolden güreşlerle bilgileri sunmak üzere Mülki amire en yakın yerden Federasyon Temsilcisine yer ayrılır.) </w:t>
      </w:r>
      <w:r>
        <w:rPr>
          <w:rFonts w:ascii="Times New Roman" w:hAnsi="Times New Roman" w:cs="Times New Roman"/>
          <w:sz w:val="23"/>
          <w:szCs w:val="23"/>
        </w:rPr>
        <w:t xml:space="preserve">Bu organizasyonlarda mülki idare amirinin denetiminde </w:t>
      </w:r>
      <w:r w:rsidRPr="00AC4F64">
        <w:rPr>
          <w:rFonts w:ascii="Times New Roman" w:hAnsi="Times New Roman" w:cs="Times New Roman"/>
          <w:bCs/>
          <w:sz w:val="23"/>
          <w:szCs w:val="23"/>
        </w:rPr>
        <w:t xml:space="preserve">devlet </w:t>
      </w:r>
      <w:r>
        <w:rPr>
          <w:rFonts w:ascii="Times New Roman" w:hAnsi="Times New Roman" w:cs="Times New Roman"/>
          <w:sz w:val="23"/>
          <w:szCs w:val="23"/>
        </w:rPr>
        <w:t xml:space="preserve">protokolü esasları uygulanır. </w:t>
      </w:r>
    </w:p>
    <w:p w:rsidR="00B42068" w:rsidRDefault="00B42068" w:rsidP="00B42068">
      <w:pPr>
        <w:pStyle w:val="Default"/>
        <w:jc w:val="both"/>
        <w:rPr>
          <w:rFonts w:ascii="Times New Roman" w:hAnsi="Times New Roman" w:cs="Times New Roman"/>
          <w:b/>
          <w:bCs/>
          <w:sz w:val="23"/>
          <w:szCs w:val="23"/>
        </w:rPr>
      </w:pPr>
      <w:r>
        <w:rPr>
          <w:rFonts w:ascii="Times New Roman" w:hAnsi="Times New Roman" w:cs="Times New Roman"/>
          <w:b/>
          <w:bCs/>
          <w:sz w:val="23"/>
          <w:szCs w:val="23"/>
        </w:rPr>
        <w:t>Kurullar ve Görevleri</w:t>
      </w:r>
    </w:p>
    <w:p w:rsidR="00B42068" w:rsidRDefault="00B42068" w:rsidP="00B42068">
      <w:pPr>
        <w:pStyle w:val="Default"/>
        <w:jc w:val="both"/>
        <w:rPr>
          <w:rFonts w:ascii="Times New Roman" w:hAnsi="Times New Roman" w:cs="Times New Roman"/>
          <w:sz w:val="23"/>
          <w:szCs w:val="23"/>
        </w:rPr>
      </w:pPr>
      <w:r>
        <w:rPr>
          <w:rFonts w:ascii="Times New Roman" w:hAnsi="Times New Roman" w:cs="Times New Roman"/>
          <w:b/>
          <w:bCs/>
          <w:sz w:val="23"/>
          <w:szCs w:val="23"/>
        </w:rPr>
        <w:t xml:space="preserve"> Madde 16</w:t>
      </w:r>
      <w:r>
        <w:rPr>
          <w:rFonts w:ascii="Times New Roman" w:hAnsi="Times New Roman" w:cs="Times New Roman"/>
          <w:sz w:val="23"/>
          <w:szCs w:val="23"/>
        </w:rPr>
        <w:t xml:space="preserve">:Yağlı güreş faaliyetinde Yürütme, Bilim ve Eğitim, Teknik, Sağlık ve Organizasyon kurulları bulunur. Her kurul, Federasyon Başkanı tarafından atanacak en az 5 kişiden oluşur ve kendi aralarından bir başkan seçerler. </w:t>
      </w:r>
    </w:p>
    <w:p w:rsidR="00B42068" w:rsidRDefault="00B42068" w:rsidP="00B42068">
      <w:pPr>
        <w:pStyle w:val="Default"/>
        <w:jc w:val="both"/>
        <w:rPr>
          <w:rFonts w:ascii="Times New Roman" w:hAnsi="Times New Roman" w:cs="Times New Roman"/>
          <w:b/>
          <w:bCs/>
          <w:sz w:val="23"/>
          <w:szCs w:val="23"/>
        </w:rPr>
      </w:pPr>
      <w:r>
        <w:rPr>
          <w:rFonts w:ascii="Times New Roman" w:hAnsi="Times New Roman" w:cs="Times New Roman"/>
          <w:b/>
          <w:bCs/>
          <w:sz w:val="23"/>
          <w:szCs w:val="23"/>
        </w:rPr>
        <w:t xml:space="preserve">Kurulların görevleri şunlardır; </w:t>
      </w:r>
    </w:p>
    <w:p w:rsidR="00B42068" w:rsidRDefault="00B42068" w:rsidP="00B42068">
      <w:pPr>
        <w:pStyle w:val="Default"/>
        <w:jc w:val="both"/>
        <w:rPr>
          <w:rFonts w:ascii="Times New Roman" w:hAnsi="Times New Roman" w:cs="Times New Roman"/>
          <w:sz w:val="23"/>
          <w:szCs w:val="23"/>
        </w:rPr>
      </w:pPr>
      <w:r>
        <w:rPr>
          <w:rFonts w:ascii="Times New Roman" w:hAnsi="Times New Roman" w:cs="Times New Roman"/>
          <w:b/>
          <w:bCs/>
          <w:sz w:val="23"/>
          <w:szCs w:val="23"/>
        </w:rPr>
        <w:t xml:space="preserve">a) Yürütme Kurulu; </w:t>
      </w:r>
      <w:r>
        <w:rPr>
          <w:rFonts w:ascii="Times New Roman" w:hAnsi="Times New Roman" w:cs="Times New Roman"/>
          <w:sz w:val="23"/>
          <w:szCs w:val="23"/>
        </w:rPr>
        <w:t xml:space="preserve">Güreş Federasyonu Yönetim Kurulu adına yağlı güreşlerle ilgili kararlar alan ve icra eden en yetkili organdır. Yürütme Kurulu, bu Talimatta belirtilen bütün kurulların koordinasyonunu sağlar, denetler, gerekli tedbirleri alır ve talimatları verir, düzenlemeler yapar. Ayrıca yurt dışında yapılan organizasyonlara gönderilecek idareci ve diğer görevlileri belirler. </w:t>
      </w:r>
    </w:p>
    <w:p w:rsidR="00B42068" w:rsidRDefault="00B42068" w:rsidP="00B42068">
      <w:pPr>
        <w:pStyle w:val="Default"/>
        <w:jc w:val="both"/>
        <w:rPr>
          <w:rFonts w:ascii="Times New Roman" w:hAnsi="Times New Roman" w:cs="Times New Roman"/>
          <w:b/>
          <w:bCs/>
          <w:sz w:val="23"/>
          <w:szCs w:val="23"/>
        </w:rPr>
      </w:pPr>
      <w:r>
        <w:rPr>
          <w:rFonts w:ascii="Times New Roman" w:hAnsi="Times New Roman" w:cs="Times New Roman"/>
          <w:b/>
          <w:bCs/>
          <w:sz w:val="23"/>
          <w:szCs w:val="23"/>
        </w:rPr>
        <w:t xml:space="preserve">( </w:t>
      </w:r>
      <w:r w:rsidRPr="008A2E94">
        <w:rPr>
          <w:rFonts w:ascii="Times New Roman" w:hAnsi="Times New Roman" w:cs="Times New Roman"/>
          <w:bCs/>
          <w:sz w:val="23"/>
          <w:szCs w:val="23"/>
        </w:rPr>
        <w:t>Yurtdışına çıkacak İdareci sporcu ve hakemlere malzeme temini ve Kamp yerini belirler</w:t>
      </w:r>
      <w:r>
        <w:rPr>
          <w:rFonts w:ascii="Times New Roman" w:hAnsi="Times New Roman" w:cs="Times New Roman"/>
          <w:b/>
          <w:bCs/>
          <w:sz w:val="23"/>
          <w:szCs w:val="23"/>
        </w:rPr>
        <w:t xml:space="preserve"> )</w:t>
      </w:r>
      <w:r>
        <w:rPr>
          <w:rFonts w:ascii="Times New Roman" w:hAnsi="Times New Roman" w:cs="Times New Roman"/>
          <w:sz w:val="23"/>
          <w:szCs w:val="23"/>
        </w:rPr>
        <w:t>Yağlı güreşle ilgili istişarelerde bulunur, teknik konulardaki ihtilaflar ile ilgili görüş belirtir</w:t>
      </w:r>
      <w:r>
        <w:rPr>
          <w:rFonts w:ascii="Times New Roman" w:hAnsi="Times New Roman" w:cs="Times New Roman"/>
          <w:b/>
          <w:bCs/>
          <w:sz w:val="23"/>
          <w:szCs w:val="23"/>
        </w:rPr>
        <w:t>.</w:t>
      </w:r>
    </w:p>
    <w:p w:rsidR="00B42068" w:rsidRDefault="00B42068" w:rsidP="00B42068">
      <w:pPr>
        <w:pStyle w:val="Default"/>
        <w:jc w:val="both"/>
        <w:rPr>
          <w:rFonts w:ascii="Times New Roman" w:hAnsi="Times New Roman" w:cs="Times New Roman"/>
          <w:sz w:val="23"/>
          <w:szCs w:val="23"/>
        </w:rPr>
      </w:pPr>
      <w:r>
        <w:rPr>
          <w:rFonts w:ascii="Times New Roman" w:hAnsi="Times New Roman" w:cs="Times New Roman"/>
          <w:b/>
          <w:bCs/>
          <w:sz w:val="23"/>
          <w:szCs w:val="23"/>
        </w:rPr>
        <w:t xml:space="preserve"> b) Bilim ve Eğitim Kurulu; </w:t>
      </w:r>
      <w:r>
        <w:rPr>
          <w:rFonts w:ascii="Times New Roman" w:hAnsi="Times New Roman" w:cs="Times New Roman"/>
          <w:sz w:val="23"/>
          <w:szCs w:val="23"/>
        </w:rPr>
        <w:t xml:space="preserve">yağlı güreş ile ilgili her türlü eğitim ihtiyaçlarını tespit eder, bilimsel ve eğitsel yayın ve filmlerin hazırlanması ve temin edilmesini sağlar. </w:t>
      </w:r>
    </w:p>
    <w:p w:rsidR="00B42068" w:rsidRDefault="00B42068" w:rsidP="00B42068">
      <w:pPr>
        <w:pStyle w:val="Default"/>
        <w:jc w:val="both"/>
        <w:rPr>
          <w:rFonts w:ascii="Times New Roman" w:hAnsi="Times New Roman" w:cs="Times New Roman"/>
          <w:sz w:val="23"/>
          <w:szCs w:val="23"/>
        </w:rPr>
      </w:pPr>
      <w:r>
        <w:rPr>
          <w:rFonts w:ascii="Times New Roman" w:hAnsi="Times New Roman" w:cs="Times New Roman"/>
          <w:b/>
          <w:bCs/>
          <w:sz w:val="23"/>
          <w:szCs w:val="23"/>
        </w:rPr>
        <w:t xml:space="preserve">c)Teknik Kurul; </w:t>
      </w:r>
      <w:r>
        <w:rPr>
          <w:rFonts w:ascii="Times New Roman" w:hAnsi="Times New Roman" w:cs="Times New Roman"/>
          <w:sz w:val="23"/>
          <w:szCs w:val="23"/>
        </w:rPr>
        <w:t xml:space="preserve">Yağlı güreşlerle ilgili istişarelerde, teknik konulardaki ihtilaflar ile ilgili görüş belirtir. </w:t>
      </w:r>
    </w:p>
    <w:p w:rsidR="00B42068" w:rsidRDefault="00B42068" w:rsidP="00B42068">
      <w:pPr>
        <w:pStyle w:val="Default"/>
        <w:jc w:val="both"/>
        <w:rPr>
          <w:rFonts w:ascii="Times New Roman" w:hAnsi="Times New Roman" w:cs="Times New Roman"/>
          <w:sz w:val="23"/>
          <w:szCs w:val="23"/>
        </w:rPr>
      </w:pPr>
      <w:r>
        <w:rPr>
          <w:rFonts w:ascii="Times New Roman" w:hAnsi="Times New Roman" w:cs="Times New Roman"/>
          <w:b/>
          <w:bCs/>
          <w:sz w:val="23"/>
          <w:szCs w:val="23"/>
        </w:rPr>
        <w:t xml:space="preserve">d) Sağlık Kurulu; </w:t>
      </w:r>
      <w:r>
        <w:rPr>
          <w:rFonts w:ascii="Times New Roman" w:hAnsi="Times New Roman" w:cs="Times New Roman"/>
          <w:sz w:val="23"/>
          <w:szCs w:val="23"/>
        </w:rPr>
        <w:t xml:space="preserve">sporcuların sportif sakatlıklarında sporcuya yardımcı olur, tedavilerine destek sağlar. Sporcuların beslenmeleri ile ilgili çalışmalar yapar. Sporcuların kullanabileceği ilaçları belirler. Doping ile ilgili çalışmalar yaparak </w:t>
      </w:r>
      <w:proofErr w:type="gramStart"/>
      <w:r>
        <w:rPr>
          <w:rFonts w:ascii="Times New Roman" w:hAnsi="Times New Roman" w:cs="Times New Roman"/>
          <w:sz w:val="23"/>
          <w:szCs w:val="23"/>
        </w:rPr>
        <w:t>dopingli</w:t>
      </w:r>
      <w:proofErr w:type="gramEnd"/>
      <w:r>
        <w:rPr>
          <w:rFonts w:ascii="Times New Roman" w:hAnsi="Times New Roman" w:cs="Times New Roman"/>
          <w:sz w:val="23"/>
          <w:szCs w:val="23"/>
        </w:rPr>
        <w:t xml:space="preserve"> ilaçlar hakkında sporcuları bilgilendirir. </w:t>
      </w:r>
    </w:p>
    <w:p w:rsidR="00B42068" w:rsidRDefault="00B42068" w:rsidP="00B42068">
      <w:pPr>
        <w:pStyle w:val="Default"/>
        <w:jc w:val="both"/>
        <w:rPr>
          <w:rFonts w:ascii="Times New Roman" w:hAnsi="Times New Roman" w:cs="Times New Roman"/>
          <w:sz w:val="23"/>
          <w:szCs w:val="23"/>
        </w:rPr>
      </w:pPr>
      <w:proofErr w:type="gramStart"/>
      <w:r>
        <w:rPr>
          <w:rFonts w:ascii="Times New Roman" w:hAnsi="Times New Roman" w:cs="Times New Roman"/>
          <w:b/>
          <w:bCs/>
          <w:sz w:val="23"/>
          <w:szCs w:val="23"/>
        </w:rPr>
        <w:t xml:space="preserve">d) Organizasyon Kurulu; </w:t>
      </w:r>
      <w:r>
        <w:rPr>
          <w:rFonts w:ascii="Times New Roman" w:hAnsi="Times New Roman" w:cs="Times New Roman"/>
          <w:sz w:val="23"/>
          <w:szCs w:val="23"/>
        </w:rPr>
        <w:t xml:space="preserve">Güreş meydanı </w:t>
      </w:r>
      <w:proofErr w:type="spellStart"/>
      <w:r>
        <w:rPr>
          <w:rFonts w:ascii="Times New Roman" w:hAnsi="Times New Roman" w:cs="Times New Roman"/>
          <w:sz w:val="23"/>
          <w:szCs w:val="23"/>
        </w:rPr>
        <w:t>nın</w:t>
      </w:r>
      <w:proofErr w:type="spellEnd"/>
      <w:r>
        <w:rPr>
          <w:rFonts w:ascii="Times New Roman" w:hAnsi="Times New Roman" w:cs="Times New Roman"/>
          <w:sz w:val="23"/>
          <w:szCs w:val="23"/>
        </w:rPr>
        <w:t xml:space="preserve">, yağlı güreşlerin yapılması için gerekli olan bu Talimatta belirlenmiş araç ve gereçlerle noksansız düzenlenmesini sağlamak, organizasyonda görev yapacak basın mensuplarına, seyircilerin görüşünü ve organizasyonun selametini zedelemeden rahat görev yapmalarını sağlayacak tedbirleri alır, basın mensuplarının özel kıyafet ve işaret taşımalarını temin eder, fotoğraf çeken basın mensuplarının çayıra girmelerini önler, yağlı güreş organizasyonlarına yardımcı olur, yerel organizasyon kurullarını denetler, yetki belgesi taleplerini değerlendirir ve yurt dışında yapılacak organizasyonla ilgili çalışmalar yapar. </w:t>
      </w:r>
      <w:proofErr w:type="gramEnd"/>
    </w:p>
    <w:p w:rsidR="00B42068" w:rsidRDefault="00B42068" w:rsidP="00B42068">
      <w:pPr>
        <w:pStyle w:val="Default"/>
        <w:jc w:val="both"/>
        <w:rPr>
          <w:rFonts w:ascii="Times New Roman" w:hAnsi="Times New Roman" w:cs="Times New Roman"/>
          <w:sz w:val="23"/>
          <w:szCs w:val="23"/>
        </w:rPr>
      </w:pPr>
      <w:r>
        <w:rPr>
          <w:rFonts w:ascii="Times New Roman" w:hAnsi="Times New Roman" w:cs="Times New Roman"/>
          <w:sz w:val="23"/>
          <w:szCs w:val="23"/>
        </w:rPr>
        <w:t xml:space="preserve">Organizasyonun disiplin altında geçmesini sağlamak için konulmuş kurallara uymayanlar hakkında gerekli işlemleri yapmak. </w:t>
      </w:r>
    </w:p>
    <w:p w:rsidR="00B42068" w:rsidRDefault="00B42068" w:rsidP="00B42068">
      <w:pPr>
        <w:pStyle w:val="Default"/>
        <w:jc w:val="both"/>
        <w:rPr>
          <w:sz w:val="20"/>
          <w:szCs w:val="20"/>
        </w:rPr>
      </w:pPr>
      <w:r>
        <w:rPr>
          <w:b/>
          <w:bCs/>
          <w:sz w:val="20"/>
          <w:szCs w:val="20"/>
        </w:rPr>
        <w:t xml:space="preserve">e) Federasyon Organizasyon Kurulu; </w:t>
      </w:r>
      <w:r>
        <w:rPr>
          <w:sz w:val="20"/>
          <w:szCs w:val="20"/>
        </w:rPr>
        <w:t xml:space="preserve">Ulusal ve uluslararası müsabakaların tarihini belirler, müsabakaların düzenli bir şekilde yapılmasını sağlar, organizasyon kurullarına yardımcı olur, </w:t>
      </w:r>
    </w:p>
    <w:p w:rsidR="00B42068" w:rsidRDefault="00B42068" w:rsidP="00B42068">
      <w:pPr>
        <w:pStyle w:val="Default"/>
        <w:jc w:val="both"/>
        <w:rPr>
          <w:b/>
          <w:bCs/>
          <w:sz w:val="20"/>
          <w:szCs w:val="20"/>
        </w:rPr>
      </w:pPr>
    </w:p>
    <w:p w:rsidR="00B42068" w:rsidRDefault="00B42068" w:rsidP="00B42068">
      <w:pPr>
        <w:pStyle w:val="Default"/>
        <w:jc w:val="both"/>
        <w:rPr>
          <w:b/>
          <w:bCs/>
          <w:sz w:val="20"/>
          <w:szCs w:val="20"/>
        </w:rPr>
      </w:pPr>
      <w:r>
        <w:rPr>
          <w:b/>
          <w:bCs/>
          <w:sz w:val="20"/>
          <w:szCs w:val="20"/>
        </w:rPr>
        <w:t xml:space="preserve">DÖRDÜNCÜ BÖLÜM </w:t>
      </w:r>
    </w:p>
    <w:p w:rsidR="00B42068" w:rsidRDefault="00B42068" w:rsidP="00B42068">
      <w:pPr>
        <w:pStyle w:val="Default"/>
        <w:jc w:val="both"/>
        <w:rPr>
          <w:b/>
          <w:bCs/>
          <w:sz w:val="20"/>
          <w:szCs w:val="20"/>
        </w:rPr>
      </w:pPr>
      <w:r>
        <w:rPr>
          <w:b/>
          <w:bCs/>
          <w:sz w:val="20"/>
          <w:szCs w:val="20"/>
        </w:rPr>
        <w:t xml:space="preserve">Güreş Meydanı Güreş Meydanı ve Düzenlenmesi </w:t>
      </w:r>
    </w:p>
    <w:p w:rsidR="00B42068" w:rsidRPr="00573211" w:rsidRDefault="00B42068" w:rsidP="00B42068">
      <w:pPr>
        <w:pStyle w:val="Default"/>
        <w:jc w:val="both"/>
        <w:rPr>
          <w:sz w:val="18"/>
          <w:szCs w:val="18"/>
        </w:rPr>
      </w:pPr>
      <w:r>
        <w:rPr>
          <w:b/>
          <w:bCs/>
          <w:sz w:val="20"/>
          <w:szCs w:val="20"/>
        </w:rPr>
        <w:t>Madde 17</w:t>
      </w:r>
      <w:r w:rsidRPr="00573211">
        <w:rPr>
          <w:b/>
          <w:bCs/>
          <w:sz w:val="18"/>
          <w:szCs w:val="18"/>
        </w:rPr>
        <w:t xml:space="preserve">: </w:t>
      </w:r>
      <w:r w:rsidRPr="00573211">
        <w:rPr>
          <w:sz w:val="18"/>
          <w:szCs w:val="18"/>
        </w:rPr>
        <w:t xml:space="preserve">Güreş meydanının Gençlik ve Spor İl ve İlçe Başkanlığının ve Güreş Federasyonu Temsilcisinin gözetim ve denetiminde Organizasyon Kurulu tarafından aşağıda belirtilen kural ve şartlara uyularak hazırlanması zorunludur. </w:t>
      </w:r>
    </w:p>
    <w:p w:rsidR="00B42068" w:rsidRPr="00573211" w:rsidRDefault="00B42068" w:rsidP="00B42068">
      <w:pPr>
        <w:pStyle w:val="Default"/>
        <w:jc w:val="both"/>
        <w:rPr>
          <w:sz w:val="18"/>
          <w:szCs w:val="18"/>
        </w:rPr>
      </w:pPr>
      <w:r w:rsidRPr="00573211">
        <w:rPr>
          <w:b/>
          <w:bCs/>
          <w:sz w:val="18"/>
          <w:szCs w:val="18"/>
        </w:rPr>
        <w:t xml:space="preserve">a) </w:t>
      </w:r>
      <w:proofErr w:type="gramStart"/>
      <w:r w:rsidRPr="00573211">
        <w:rPr>
          <w:sz w:val="18"/>
          <w:szCs w:val="18"/>
        </w:rPr>
        <w:t>Güreş meydanı</w:t>
      </w:r>
      <w:proofErr w:type="gramEnd"/>
      <w:r w:rsidRPr="00573211">
        <w:rPr>
          <w:sz w:val="18"/>
          <w:szCs w:val="18"/>
        </w:rPr>
        <w:t xml:space="preserve">; zemini çayır-çim, seyir yeri dışından en az 30 m. X 30 m. ölçüsünde olur ve etrafı ip veya dikensiz telle çevrilir. </w:t>
      </w:r>
    </w:p>
    <w:p w:rsidR="00B42068" w:rsidRPr="00573211" w:rsidRDefault="00B42068" w:rsidP="00B42068">
      <w:pPr>
        <w:pStyle w:val="Default"/>
        <w:jc w:val="both"/>
        <w:rPr>
          <w:sz w:val="18"/>
          <w:szCs w:val="18"/>
        </w:rPr>
      </w:pPr>
      <w:r w:rsidRPr="00573211">
        <w:rPr>
          <w:b/>
          <w:bCs/>
          <w:sz w:val="18"/>
          <w:szCs w:val="18"/>
        </w:rPr>
        <w:t xml:space="preserve">b) </w:t>
      </w:r>
      <w:r w:rsidRPr="00573211">
        <w:rPr>
          <w:sz w:val="18"/>
          <w:szCs w:val="18"/>
        </w:rPr>
        <w:t>Güreş meydanında sağlık ekibi, ambulans veya bu görev için özel bir araç bulundurulur.</w:t>
      </w:r>
    </w:p>
    <w:p w:rsidR="00B42068" w:rsidRPr="00573211" w:rsidRDefault="00B42068" w:rsidP="00B42068">
      <w:pPr>
        <w:pStyle w:val="Default"/>
        <w:jc w:val="both"/>
        <w:rPr>
          <w:sz w:val="18"/>
          <w:szCs w:val="18"/>
        </w:rPr>
      </w:pPr>
      <w:r w:rsidRPr="00573211">
        <w:rPr>
          <w:b/>
          <w:bCs/>
          <w:sz w:val="18"/>
          <w:szCs w:val="18"/>
        </w:rPr>
        <w:t xml:space="preserve">c) </w:t>
      </w:r>
      <w:r w:rsidRPr="00573211">
        <w:rPr>
          <w:sz w:val="18"/>
          <w:szCs w:val="18"/>
        </w:rPr>
        <w:t xml:space="preserve">Yağlı güreşler için su 1,5 asitli yeteri kadar zeytinyağı bulundurulur </w:t>
      </w:r>
    </w:p>
    <w:p w:rsidR="00B42068" w:rsidRPr="00573211" w:rsidRDefault="00B42068" w:rsidP="00B42068">
      <w:pPr>
        <w:pStyle w:val="Default"/>
        <w:jc w:val="both"/>
        <w:rPr>
          <w:sz w:val="18"/>
          <w:szCs w:val="18"/>
        </w:rPr>
      </w:pPr>
      <w:r w:rsidRPr="00573211">
        <w:rPr>
          <w:b/>
          <w:bCs/>
          <w:sz w:val="18"/>
          <w:szCs w:val="18"/>
        </w:rPr>
        <w:t xml:space="preserve">d) </w:t>
      </w:r>
      <w:r w:rsidRPr="00573211">
        <w:rPr>
          <w:sz w:val="18"/>
          <w:szCs w:val="18"/>
        </w:rPr>
        <w:t xml:space="preserve">Pehlivanlar için güvenliği sağlanmış, etrafı kapalı soyunma yeri ayrılır. </w:t>
      </w:r>
    </w:p>
    <w:p w:rsidR="00B42068" w:rsidRPr="00573211" w:rsidRDefault="00B42068" w:rsidP="00B42068">
      <w:pPr>
        <w:pStyle w:val="Default"/>
        <w:jc w:val="both"/>
        <w:rPr>
          <w:sz w:val="18"/>
          <w:szCs w:val="18"/>
        </w:rPr>
      </w:pPr>
      <w:r w:rsidRPr="00573211">
        <w:rPr>
          <w:b/>
          <w:bCs/>
          <w:sz w:val="18"/>
          <w:szCs w:val="18"/>
        </w:rPr>
        <w:t xml:space="preserve">e) </w:t>
      </w:r>
      <w:proofErr w:type="gramStart"/>
      <w:r w:rsidRPr="00573211">
        <w:rPr>
          <w:sz w:val="18"/>
          <w:szCs w:val="18"/>
        </w:rPr>
        <w:t>Güreş meydanı</w:t>
      </w:r>
      <w:proofErr w:type="gramEnd"/>
      <w:r w:rsidRPr="00573211">
        <w:rPr>
          <w:sz w:val="18"/>
          <w:szCs w:val="18"/>
        </w:rPr>
        <w:t xml:space="preserve"> yanında veya yakınında yıkanma yeri sağlanır. Gerekirse hamamdan yer ayrılır. </w:t>
      </w:r>
    </w:p>
    <w:p w:rsidR="00B42068" w:rsidRPr="00573211" w:rsidRDefault="00B42068" w:rsidP="00B42068">
      <w:pPr>
        <w:pStyle w:val="Default"/>
        <w:jc w:val="both"/>
        <w:rPr>
          <w:sz w:val="18"/>
          <w:szCs w:val="18"/>
        </w:rPr>
      </w:pPr>
      <w:r w:rsidRPr="00573211">
        <w:rPr>
          <w:b/>
          <w:bCs/>
          <w:sz w:val="18"/>
          <w:szCs w:val="18"/>
        </w:rPr>
        <w:t xml:space="preserve">f) </w:t>
      </w:r>
      <w:r w:rsidRPr="00573211">
        <w:rPr>
          <w:sz w:val="18"/>
          <w:szCs w:val="18"/>
        </w:rPr>
        <w:t xml:space="preserve">Özellikle zeytinyağı güreşçiler için gözlerini silmek için küçük </w:t>
      </w:r>
      <w:proofErr w:type="gramStart"/>
      <w:r w:rsidRPr="00573211">
        <w:rPr>
          <w:sz w:val="18"/>
          <w:szCs w:val="18"/>
        </w:rPr>
        <w:t>steril</w:t>
      </w:r>
      <w:proofErr w:type="gramEnd"/>
      <w:r w:rsidRPr="00573211">
        <w:rPr>
          <w:sz w:val="18"/>
          <w:szCs w:val="18"/>
        </w:rPr>
        <w:t xml:space="preserve"> bez parçaları veya kağıt havlu bulundurulur, bezciler görevlendirilir. </w:t>
      </w:r>
    </w:p>
    <w:p w:rsidR="00B42068" w:rsidRDefault="00B42068" w:rsidP="00B42068">
      <w:pPr>
        <w:pStyle w:val="Default"/>
        <w:jc w:val="both"/>
        <w:rPr>
          <w:sz w:val="18"/>
          <w:szCs w:val="18"/>
        </w:rPr>
      </w:pPr>
      <w:r w:rsidRPr="00573211">
        <w:rPr>
          <w:b/>
          <w:bCs/>
          <w:sz w:val="18"/>
          <w:szCs w:val="18"/>
        </w:rPr>
        <w:lastRenderedPageBreak/>
        <w:t xml:space="preserve">g) </w:t>
      </w:r>
      <w:r w:rsidRPr="00573211">
        <w:rPr>
          <w:sz w:val="18"/>
          <w:szCs w:val="18"/>
        </w:rPr>
        <w:t>Meydan hakemlerinin dinlenmeleri, davul ve zurnacıların çalışabilmeleri için yer ayrılır.</w:t>
      </w:r>
    </w:p>
    <w:p w:rsidR="00B42068" w:rsidRPr="00573211" w:rsidRDefault="00B42068" w:rsidP="00B42068">
      <w:pPr>
        <w:pStyle w:val="Default"/>
        <w:jc w:val="both"/>
        <w:rPr>
          <w:sz w:val="18"/>
          <w:szCs w:val="18"/>
        </w:rPr>
      </w:pPr>
      <w:r w:rsidRPr="00573211">
        <w:rPr>
          <w:b/>
          <w:bCs/>
          <w:sz w:val="18"/>
          <w:szCs w:val="18"/>
        </w:rPr>
        <w:t xml:space="preserve">h) </w:t>
      </w:r>
      <w:r w:rsidRPr="00573211">
        <w:rPr>
          <w:sz w:val="18"/>
          <w:szCs w:val="18"/>
        </w:rPr>
        <w:t xml:space="preserve">Müsabaka sırasını bekleyen pehlivanlar için yer ayrılır. </w:t>
      </w:r>
    </w:p>
    <w:p w:rsidR="00B42068" w:rsidRPr="00573211" w:rsidRDefault="00B42068" w:rsidP="00B42068">
      <w:pPr>
        <w:pStyle w:val="Default"/>
        <w:jc w:val="both"/>
        <w:rPr>
          <w:sz w:val="18"/>
          <w:szCs w:val="18"/>
        </w:rPr>
      </w:pPr>
      <w:r>
        <w:rPr>
          <w:b/>
          <w:bCs/>
          <w:sz w:val="18"/>
          <w:szCs w:val="18"/>
        </w:rPr>
        <w:t>ı</w:t>
      </w:r>
      <w:r w:rsidRPr="00573211">
        <w:rPr>
          <w:b/>
          <w:bCs/>
          <w:sz w:val="18"/>
          <w:szCs w:val="18"/>
        </w:rPr>
        <w:t xml:space="preserve">) </w:t>
      </w:r>
      <w:r w:rsidRPr="00573211">
        <w:rPr>
          <w:sz w:val="18"/>
          <w:szCs w:val="18"/>
        </w:rPr>
        <w:t xml:space="preserve">Kule hakemleri için güreş meydanının tümünü görebilecekleri, meydanın bir kenarının ortasından yüksek bir yer ayrılır ve yanlarında görevli olmayan hiçbir kimse oturamaz. Kule en az 2 metre yüksekliğinde olur. Müsabakada kayıt görevlileri ve cazgır bulunur. Ses düzeni temin edilir. </w:t>
      </w:r>
    </w:p>
    <w:p w:rsidR="00B42068" w:rsidRDefault="00B42068" w:rsidP="00B42068">
      <w:pPr>
        <w:pStyle w:val="Default"/>
        <w:jc w:val="both"/>
        <w:rPr>
          <w:sz w:val="20"/>
          <w:szCs w:val="20"/>
        </w:rPr>
      </w:pPr>
      <w:r>
        <w:rPr>
          <w:b/>
          <w:bCs/>
          <w:sz w:val="20"/>
          <w:szCs w:val="20"/>
        </w:rPr>
        <w:t xml:space="preserve">j) </w:t>
      </w:r>
      <w:r>
        <w:rPr>
          <w:sz w:val="20"/>
          <w:szCs w:val="20"/>
        </w:rPr>
        <w:t>Basın için yer ayrılır. Yağlı güreş müsabakalarının kayıt ve takip cetvelleri Federasyondan temin edilir ve katılanların isimleri ve neticeleri bu cetvellere işlenerek Federasyona gönderilir.</w:t>
      </w:r>
    </w:p>
    <w:p w:rsidR="00B42068" w:rsidRDefault="00B42068" w:rsidP="00B42068">
      <w:pPr>
        <w:pStyle w:val="Default"/>
        <w:jc w:val="both"/>
        <w:rPr>
          <w:b/>
          <w:bCs/>
          <w:sz w:val="20"/>
          <w:szCs w:val="20"/>
        </w:rPr>
      </w:pPr>
    </w:p>
    <w:p w:rsidR="00B42068" w:rsidRDefault="00B42068" w:rsidP="00B42068">
      <w:pPr>
        <w:pStyle w:val="Default"/>
        <w:jc w:val="both"/>
        <w:rPr>
          <w:b/>
          <w:bCs/>
          <w:sz w:val="20"/>
          <w:szCs w:val="20"/>
        </w:rPr>
      </w:pPr>
    </w:p>
    <w:p w:rsidR="00B42068" w:rsidRDefault="00B42068" w:rsidP="00B42068">
      <w:pPr>
        <w:pStyle w:val="Default"/>
        <w:jc w:val="both"/>
        <w:rPr>
          <w:b/>
          <w:bCs/>
          <w:sz w:val="20"/>
          <w:szCs w:val="20"/>
        </w:rPr>
      </w:pPr>
      <w:r>
        <w:rPr>
          <w:b/>
          <w:bCs/>
          <w:sz w:val="20"/>
          <w:szCs w:val="20"/>
        </w:rPr>
        <w:t xml:space="preserve">Meydan Komiseri </w:t>
      </w:r>
    </w:p>
    <w:p w:rsidR="00B42068" w:rsidRPr="00573211" w:rsidRDefault="00B42068" w:rsidP="00B42068">
      <w:pPr>
        <w:pStyle w:val="Default"/>
        <w:jc w:val="both"/>
        <w:rPr>
          <w:bCs/>
          <w:color w:val="auto"/>
          <w:sz w:val="20"/>
          <w:szCs w:val="20"/>
        </w:rPr>
      </w:pPr>
      <w:r>
        <w:rPr>
          <w:b/>
          <w:bCs/>
          <w:sz w:val="20"/>
          <w:szCs w:val="20"/>
        </w:rPr>
        <w:t xml:space="preserve">Madde 18: </w:t>
      </w:r>
      <w:r w:rsidRPr="00573211">
        <w:rPr>
          <w:rFonts w:ascii="Arial" w:hAnsi="Arial" w:cs="Arial"/>
          <w:bCs/>
          <w:color w:val="auto"/>
          <w:sz w:val="20"/>
          <w:szCs w:val="20"/>
        </w:rPr>
        <w:t>Geleneksel ve Birinci sınıf Güreşlerde Güreş Federasyonu tarafında gerekli görüldüğü zaman yeterince meydan komiseri a</w:t>
      </w:r>
      <w:r w:rsidRPr="00573211">
        <w:rPr>
          <w:rFonts w:ascii="Arial" w:hAnsi="Arial" w:cs="Arial"/>
          <w:color w:val="auto"/>
          <w:sz w:val="20"/>
          <w:szCs w:val="20"/>
        </w:rPr>
        <w:t>ktif veya hakemliği bırakmış veya güreşi bırakmış pehlivanlardan müştereken atanır</w:t>
      </w:r>
      <w:proofErr w:type="gramStart"/>
      <w:r w:rsidRPr="00573211">
        <w:rPr>
          <w:rFonts w:ascii="Arial" w:hAnsi="Arial" w:cs="Arial"/>
          <w:color w:val="auto"/>
          <w:sz w:val="20"/>
          <w:szCs w:val="20"/>
        </w:rPr>
        <w:t>..</w:t>
      </w:r>
      <w:proofErr w:type="gramEnd"/>
      <w:r w:rsidRPr="00573211">
        <w:rPr>
          <w:rFonts w:ascii="Arial" w:hAnsi="Arial" w:cs="Arial"/>
          <w:color w:val="auto"/>
          <w:sz w:val="20"/>
          <w:szCs w:val="20"/>
        </w:rPr>
        <w:t xml:space="preserve"> Mahalli güreşlerde yeteri kadar meydan komiseri organizasyon kurulu tarafından atanır, Meydan komiseri görevlilerin basının tespit edilen yerlerde bulunmalarını, seyircilerin meydana girmemelerini, organizasyonun disiplin ve düzenini, ödül töreni hizmetlerini, organizasyon görevlileri ve güvenlik kuvvetleriyle işbirliği yaparak sağlar. Yürütme kurulu ve Kule başhakeminin direktiflerine göre hareket eder. Hakemlerle aynı ücreti alır</w:t>
      </w:r>
    </w:p>
    <w:p w:rsidR="00B42068" w:rsidRDefault="00B42068" w:rsidP="00B42068">
      <w:pPr>
        <w:pStyle w:val="Default"/>
        <w:jc w:val="both"/>
        <w:rPr>
          <w:b/>
          <w:bCs/>
          <w:sz w:val="20"/>
          <w:szCs w:val="20"/>
        </w:rPr>
      </w:pPr>
    </w:p>
    <w:p w:rsidR="00B42068" w:rsidRDefault="00B42068" w:rsidP="00B42068">
      <w:pPr>
        <w:pStyle w:val="Default"/>
        <w:jc w:val="both"/>
        <w:rPr>
          <w:b/>
          <w:bCs/>
          <w:sz w:val="20"/>
          <w:szCs w:val="20"/>
        </w:rPr>
      </w:pPr>
    </w:p>
    <w:p w:rsidR="00B42068" w:rsidRDefault="00B42068" w:rsidP="00B42068">
      <w:pPr>
        <w:pStyle w:val="Default"/>
        <w:jc w:val="both"/>
        <w:rPr>
          <w:b/>
          <w:bCs/>
          <w:sz w:val="20"/>
          <w:szCs w:val="20"/>
        </w:rPr>
      </w:pPr>
      <w:r>
        <w:rPr>
          <w:b/>
          <w:bCs/>
          <w:sz w:val="20"/>
          <w:szCs w:val="20"/>
        </w:rPr>
        <w:t xml:space="preserve">BEŞİNCİ BÖLÜM Lisans ve Kayıt İşlemleri Yağlı Güreşlerde Lisans Zorunluluğu ve Katılım </w:t>
      </w:r>
    </w:p>
    <w:p w:rsidR="00B42068" w:rsidRDefault="00B42068" w:rsidP="00B42068">
      <w:pPr>
        <w:pStyle w:val="Default"/>
        <w:jc w:val="both"/>
        <w:rPr>
          <w:sz w:val="20"/>
          <w:szCs w:val="20"/>
        </w:rPr>
      </w:pPr>
      <w:r>
        <w:rPr>
          <w:b/>
          <w:bCs/>
          <w:sz w:val="20"/>
          <w:szCs w:val="20"/>
        </w:rPr>
        <w:t xml:space="preserve">Madde 19: </w:t>
      </w:r>
      <w:r>
        <w:rPr>
          <w:sz w:val="20"/>
          <w:szCs w:val="20"/>
        </w:rPr>
        <w:t xml:space="preserve">Yağlı güreş müsabakalarına katılacak güreşçilerin lisanslı olmaları zorunludur. Miniklerde doktor raporu ve veli </w:t>
      </w:r>
      <w:proofErr w:type="spellStart"/>
      <w:r>
        <w:rPr>
          <w:sz w:val="20"/>
          <w:szCs w:val="20"/>
        </w:rPr>
        <w:t>muvafakatı</w:t>
      </w:r>
      <w:proofErr w:type="spellEnd"/>
      <w:r>
        <w:rPr>
          <w:sz w:val="20"/>
          <w:szCs w:val="20"/>
        </w:rPr>
        <w:t xml:space="preserve"> olması yeterlidir. Lisansalar her yıl vize edilir. Tedbirli olarak Ceza Kuruluna sevk edilenler, cezalı olup lisansı alıkonulanlar, ceza süresi sonuna kadar hiçbir yerde güreşemezler. 15 yaşında olan güreşçilerin nüfus cüzdanlarının resimli olması şarttır. </w:t>
      </w:r>
    </w:p>
    <w:p w:rsidR="00B42068" w:rsidRDefault="00B42068" w:rsidP="00B42068">
      <w:pPr>
        <w:pStyle w:val="Default"/>
        <w:jc w:val="both"/>
        <w:rPr>
          <w:b/>
          <w:bCs/>
          <w:sz w:val="20"/>
          <w:szCs w:val="20"/>
        </w:rPr>
      </w:pPr>
    </w:p>
    <w:p w:rsidR="00B42068" w:rsidRDefault="00B42068" w:rsidP="00B42068">
      <w:pPr>
        <w:pStyle w:val="Default"/>
        <w:jc w:val="both"/>
        <w:rPr>
          <w:sz w:val="20"/>
          <w:szCs w:val="20"/>
        </w:rPr>
      </w:pPr>
      <w:r>
        <w:rPr>
          <w:b/>
          <w:bCs/>
          <w:sz w:val="20"/>
          <w:szCs w:val="20"/>
        </w:rPr>
        <w:t xml:space="preserve">Güreşçilerin Kayıt İşlemleri, Sağlık Muayeneleri ve Boy Ayrımı </w:t>
      </w:r>
    </w:p>
    <w:p w:rsidR="00B42068" w:rsidRDefault="00B42068" w:rsidP="00B42068">
      <w:pPr>
        <w:pStyle w:val="Default"/>
        <w:jc w:val="both"/>
        <w:rPr>
          <w:sz w:val="20"/>
          <w:szCs w:val="20"/>
        </w:rPr>
      </w:pPr>
      <w:r>
        <w:rPr>
          <w:b/>
          <w:bCs/>
          <w:sz w:val="20"/>
          <w:szCs w:val="20"/>
        </w:rPr>
        <w:t xml:space="preserve">Madde 20: </w:t>
      </w:r>
      <w:r>
        <w:rPr>
          <w:sz w:val="20"/>
          <w:szCs w:val="20"/>
        </w:rPr>
        <w:t xml:space="preserve">Güreşçilerin Kayıt İşlemleri, Sağlık Muayeneleri ve Boy Ayrımı şeklinde yapılır. </w:t>
      </w:r>
    </w:p>
    <w:p w:rsidR="00B42068" w:rsidRDefault="00B42068" w:rsidP="00B42068">
      <w:pPr>
        <w:pStyle w:val="Default"/>
        <w:jc w:val="both"/>
        <w:rPr>
          <w:sz w:val="20"/>
          <w:szCs w:val="20"/>
        </w:rPr>
      </w:pPr>
      <w:r>
        <w:rPr>
          <w:b/>
          <w:bCs/>
          <w:sz w:val="20"/>
          <w:szCs w:val="20"/>
        </w:rPr>
        <w:t xml:space="preserve">a) </w:t>
      </w:r>
      <w:r>
        <w:rPr>
          <w:sz w:val="20"/>
          <w:szCs w:val="20"/>
        </w:rPr>
        <w:t xml:space="preserve">Yağlı güreş müsabakalarına girecek güreşçiler organizasyon kurulu kayıt bürosuna lisanslarını vererek kayıtlarını yaptırırlar. Güreşçilerin boyları organizasyonda görevli kule başhakemliği tarafından ayrılır. Kayıt, boy ayrımı tespiti ve sağlık kontrolü müsabakalardan 2 saat öncesine kadar tamamlanır. </w:t>
      </w:r>
    </w:p>
    <w:p w:rsidR="00B42068" w:rsidRDefault="00B42068" w:rsidP="00B42068">
      <w:pPr>
        <w:pStyle w:val="Default"/>
        <w:jc w:val="both"/>
        <w:rPr>
          <w:sz w:val="20"/>
          <w:szCs w:val="20"/>
        </w:rPr>
      </w:pPr>
      <w:r>
        <w:rPr>
          <w:b/>
          <w:bCs/>
          <w:sz w:val="20"/>
          <w:szCs w:val="20"/>
        </w:rPr>
        <w:t xml:space="preserve">b) </w:t>
      </w:r>
      <w:r>
        <w:rPr>
          <w:sz w:val="20"/>
          <w:szCs w:val="20"/>
        </w:rPr>
        <w:t xml:space="preserve">Doktor tarafından güreşmesine mani derecede cilt hastalığı ve bedensel arızası tespit edilenler müsabakalara katılamazlar. </w:t>
      </w:r>
    </w:p>
    <w:p w:rsidR="00B42068" w:rsidRDefault="00B42068" w:rsidP="00B42068">
      <w:pPr>
        <w:pStyle w:val="Default"/>
        <w:jc w:val="both"/>
        <w:rPr>
          <w:sz w:val="20"/>
          <w:szCs w:val="20"/>
        </w:rPr>
      </w:pPr>
      <w:r>
        <w:rPr>
          <w:b/>
          <w:bCs/>
          <w:sz w:val="20"/>
          <w:szCs w:val="20"/>
        </w:rPr>
        <w:t xml:space="preserve">c) </w:t>
      </w:r>
      <w:r>
        <w:rPr>
          <w:sz w:val="20"/>
          <w:szCs w:val="20"/>
        </w:rPr>
        <w:t xml:space="preserve">Boy ayrımı yapan hakemler tarafından güreşemeyeceğine karar verilenler güreştirilmezler. Hakemler bu takdir hakkını kullanırken uzun süre müsabakalarda başarısız olmak, aşırı derecede yağlanmış, hantal görünümlü olmak gibi </w:t>
      </w:r>
      <w:proofErr w:type="gramStart"/>
      <w:r>
        <w:rPr>
          <w:sz w:val="20"/>
          <w:szCs w:val="20"/>
        </w:rPr>
        <w:t>kriterleri</w:t>
      </w:r>
      <w:proofErr w:type="gramEnd"/>
      <w:r>
        <w:rPr>
          <w:sz w:val="20"/>
          <w:szCs w:val="20"/>
        </w:rPr>
        <w:t xml:space="preserve"> esas alırlar. </w:t>
      </w:r>
    </w:p>
    <w:p w:rsidR="00B42068" w:rsidRPr="00B42068" w:rsidRDefault="00B42068" w:rsidP="00B42068">
      <w:r w:rsidRPr="00B42068">
        <w:rPr>
          <w:b/>
          <w:bCs/>
        </w:rPr>
        <w:t>d)</w:t>
      </w:r>
      <w:r w:rsidRPr="00B42068">
        <w:t>Tarihi Kırkpınar güreşlerinde her yıl ilk 16’ya kalan 40 yaş üstü güreşçiler bir sonraki Tarihi Kırkpınar’da güreş yaparlar. (Baş Pehlivanlar hariç.)</w:t>
      </w:r>
    </w:p>
    <w:p w:rsidR="00B42068" w:rsidRPr="00B42068" w:rsidRDefault="00B42068" w:rsidP="00B42068">
      <w:pPr>
        <w:rPr>
          <w:b/>
        </w:rPr>
      </w:pPr>
      <w:r w:rsidRPr="00B42068">
        <w:rPr>
          <w:b/>
        </w:rPr>
        <w:t xml:space="preserve">e) </w:t>
      </w:r>
      <w:r w:rsidRPr="00B42068">
        <w:t>Tarihi Kırkpınar yağlı güreşlerinde bir güreşçinin güreşebilmesi için, (d ) bendindeki özellikleri taşıyanlar hariç,</w:t>
      </w:r>
      <w:r w:rsidRPr="00B42068">
        <w:rPr>
          <w:b/>
        </w:rPr>
        <w:t xml:space="preserve"> </w:t>
      </w:r>
      <w:r w:rsidRPr="00B42068">
        <w:t xml:space="preserve">40 yaşını geçmemiş olması gerekir.      </w:t>
      </w:r>
    </w:p>
    <w:p w:rsidR="00B42068" w:rsidRPr="00B42068" w:rsidRDefault="00B42068" w:rsidP="00B42068">
      <w:r w:rsidRPr="00B42068">
        <w:rPr>
          <w:b/>
        </w:rPr>
        <w:t>f)</w:t>
      </w:r>
      <w:r w:rsidRPr="00B42068">
        <w:t xml:space="preserve"> Baş Boyunda; (Geleneksel, Birinci sınıf, Mahalli Organizasyonlar) 45 yaşına kadar. Tarihi Kırkpınar güreşlerinden, bir sonraki Tarihi Kırkpınar güreşlerine kadar yıl içinde yapılan bütün organizasyonlardaki puanlama neticesinde ilk 40’a kalan sporcular Tarihi Kırkpınar güreşlerinde Baş’a güreşir.</w:t>
      </w:r>
    </w:p>
    <w:p w:rsidR="00B42068" w:rsidRPr="00B42068" w:rsidRDefault="00B42068" w:rsidP="00B42068">
      <w:r w:rsidRPr="00B42068">
        <w:rPr>
          <w:b/>
          <w:bCs/>
        </w:rPr>
        <w:t xml:space="preserve">g) </w:t>
      </w:r>
      <w:r w:rsidRPr="00B42068">
        <w:t>Tarihi Kırkpınar güreşlerinde 1 defa veya daha fazla Altın Kemer almış sporcularda yaş haddi aranmaz. Fakat Tarihi Kırkpınar güreşlerinde güreşebilmesi için ilk 40’a girme şartı aranır.</w:t>
      </w:r>
      <w:proofErr w:type="gramStart"/>
      <w:r w:rsidRPr="00B42068">
        <w:t>)</w:t>
      </w:r>
      <w:proofErr w:type="gramEnd"/>
    </w:p>
    <w:p w:rsidR="00B42068" w:rsidRPr="000A516F" w:rsidRDefault="00B42068" w:rsidP="00B42068">
      <w:pPr>
        <w:pStyle w:val="Default"/>
        <w:jc w:val="both"/>
        <w:rPr>
          <w:b/>
          <w:bCs/>
          <w:sz w:val="20"/>
          <w:szCs w:val="20"/>
        </w:rPr>
      </w:pPr>
      <w:r>
        <w:rPr>
          <w:b/>
          <w:sz w:val="20"/>
          <w:szCs w:val="20"/>
        </w:rPr>
        <w:t>h</w:t>
      </w:r>
      <w:r w:rsidRPr="000A516F">
        <w:rPr>
          <w:b/>
          <w:sz w:val="20"/>
          <w:szCs w:val="20"/>
        </w:rPr>
        <w:t>)</w:t>
      </w:r>
      <w:r w:rsidRPr="000A516F">
        <w:rPr>
          <w:sz w:val="20"/>
          <w:szCs w:val="20"/>
        </w:rPr>
        <w:t>Kırk yaşını doldurup (d,e,f ) bendinde ki özellikleri taşımayan güreşçiler 45 yaşına kadar Kırkpınar hariç diğer güreşlerde güreşebilirler.</w:t>
      </w:r>
      <w:r>
        <w:rPr>
          <w:rFonts w:ascii="Arial Narrow" w:hAnsi="Arial Narrow" w:cs="Arial"/>
        </w:rPr>
        <w:t xml:space="preserve"> </w:t>
      </w:r>
      <w:r w:rsidRPr="000A516F">
        <w:rPr>
          <w:rFonts w:ascii="Arial Narrow" w:hAnsi="Arial Narrow" w:cs="Arial"/>
        </w:rPr>
        <w:t xml:space="preserve">             </w:t>
      </w:r>
      <w:r w:rsidRPr="000A516F">
        <w:rPr>
          <w:b/>
          <w:bCs/>
          <w:sz w:val="20"/>
          <w:szCs w:val="20"/>
        </w:rPr>
        <w:t xml:space="preserve">         </w:t>
      </w:r>
    </w:p>
    <w:p w:rsidR="00B42068" w:rsidRDefault="00B42068" w:rsidP="00B42068">
      <w:pPr>
        <w:pStyle w:val="Default"/>
        <w:jc w:val="both"/>
        <w:rPr>
          <w:b/>
          <w:bCs/>
          <w:sz w:val="20"/>
          <w:szCs w:val="20"/>
        </w:rPr>
      </w:pPr>
    </w:p>
    <w:p w:rsidR="00B42068" w:rsidRDefault="00B42068" w:rsidP="00B42068">
      <w:pPr>
        <w:pStyle w:val="Default"/>
        <w:jc w:val="both"/>
        <w:rPr>
          <w:b/>
          <w:bCs/>
          <w:sz w:val="20"/>
          <w:szCs w:val="20"/>
        </w:rPr>
      </w:pPr>
    </w:p>
    <w:p w:rsidR="00B42068" w:rsidRDefault="00B42068" w:rsidP="00B42068">
      <w:pPr>
        <w:pStyle w:val="Default"/>
        <w:jc w:val="both"/>
        <w:rPr>
          <w:b/>
          <w:bCs/>
          <w:sz w:val="20"/>
          <w:szCs w:val="20"/>
        </w:rPr>
      </w:pPr>
      <w:r>
        <w:rPr>
          <w:b/>
          <w:bCs/>
          <w:sz w:val="20"/>
          <w:szCs w:val="20"/>
        </w:rPr>
        <w:lastRenderedPageBreak/>
        <w:t xml:space="preserve">ALTINCI BÖLÜM </w:t>
      </w:r>
    </w:p>
    <w:p w:rsidR="00B42068" w:rsidRDefault="00B42068" w:rsidP="00B42068">
      <w:pPr>
        <w:pStyle w:val="Default"/>
        <w:jc w:val="both"/>
        <w:rPr>
          <w:b/>
          <w:bCs/>
          <w:sz w:val="20"/>
          <w:szCs w:val="20"/>
        </w:rPr>
      </w:pPr>
      <w:r>
        <w:rPr>
          <w:b/>
          <w:bCs/>
          <w:sz w:val="20"/>
          <w:szCs w:val="20"/>
        </w:rPr>
        <w:t xml:space="preserve">Boylarla İlgi Hükümler Yağlı Güreşçiler İçin Boy ve Kategorileri </w:t>
      </w:r>
    </w:p>
    <w:p w:rsidR="00B42068" w:rsidRDefault="00B42068" w:rsidP="00B42068">
      <w:pPr>
        <w:pStyle w:val="Default"/>
        <w:jc w:val="both"/>
        <w:rPr>
          <w:sz w:val="20"/>
          <w:szCs w:val="20"/>
        </w:rPr>
      </w:pPr>
      <w:r>
        <w:rPr>
          <w:b/>
          <w:bCs/>
          <w:sz w:val="20"/>
          <w:szCs w:val="20"/>
        </w:rPr>
        <w:t xml:space="preserve">Madde </w:t>
      </w:r>
      <w:proofErr w:type="gramStart"/>
      <w:r>
        <w:rPr>
          <w:b/>
          <w:bCs/>
          <w:sz w:val="20"/>
          <w:szCs w:val="20"/>
        </w:rPr>
        <w:t xml:space="preserve">21 : </w:t>
      </w:r>
      <w:r>
        <w:rPr>
          <w:sz w:val="20"/>
          <w:szCs w:val="20"/>
        </w:rPr>
        <w:t>Yağlı</w:t>
      </w:r>
      <w:proofErr w:type="gramEnd"/>
      <w:r>
        <w:rPr>
          <w:sz w:val="20"/>
          <w:szCs w:val="20"/>
        </w:rPr>
        <w:t xml:space="preserve"> güreş organizasyonlarında geleneksel, birinci sınıf güreşler ve mahalli güreşler olmak üzere iki tür uygulanması yapılır: </w:t>
      </w:r>
    </w:p>
    <w:p w:rsidR="00B42068" w:rsidRDefault="00B42068" w:rsidP="00B42068">
      <w:pPr>
        <w:pStyle w:val="Default"/>
        <w:numPr>
          <w:ilvl w:val="0"/>
          <w:numId w:val="1"/>
        </w:numPr>
        <w:jc w:val="both"/>
        <w:rPr>
          <w:sz w:val="20"/>
          <w:szCs w:val="20"/>
        </w:rPr>
      </w:pPr>
      <w:r>
        <w:rPr>
          <w:sz w:val="20"/>
          <w:szCs w:val="20"/>
        </w:rPr>
        <w:t xml:space="preserve">Federasyon her yıl Ocak ayında ilan edeceği geleneksel organizasyonlarda boylar aşağıdaki gibi düzenlenir: </w:t>
      </w:r>
    </w:p>
    <w:p w:rsidR="00B42068" w:rsidRDefault="00B42068" w:rsidP="00B42068">
      <w:pPr>
        <w:pStyle w:val="Default"/>
        <w:jc w:val="both"/>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8505"/>
      </w:tblGrid>
      <w:tr w:rsidR="00B42068" w:rsidTr="009559F6">
        <w:tc>
          <w:tcPr>
            <w:tcW w:w="675" w:type="dxa"/>
          </w:tcPr>
          <w:p w:rsidR="00B42068" w:rsidRPr="00E001EE" w:rsidRDefault="00B42068" w:rsidP="009559F6">
            <w:pPr>
              <w:pStyle w:val="Default"/>
              <w:spacing w:before="100" w:beforeAutospacing="1" w:after="100" w:afterAutospacing="1"/>
              <w:jc w:val="both"/>
              <w:rPr>
                <w:color w:val="auto"/>
                <w:sz w:val="20"/>
                <w:szCs w:val="20"/>
              </w:rPr>
            </w:pPr>
            <w:r w:rsidRPr="00E001EE">
              <w:rPr>
                <w:color w:val="auto"/>
                <w:sz w:val="20"/>
                <w:szCs w:val="20"/>
              </w:rPr>
              <w:t>1</w:t>
            </w:r>
          </w:p>
        </w:tc>
        <w:tc>
          <w:tcPr>
            <w:tcW w:w="8505" w:type="dxa"/>
          </w:tcPr>
          <w:p w:rsidR="00B42068" w:rsidRPr="00E001EE" w:rsidRDefault="00B42068" w:rsidP="009559F6">
            <w:pPr>
              <w:pStyle w:val="Default"/>
              <w:spacing w:before="100" w:beforeAutospacing="1" w:after="100" w:afterAutospacing="1"/>
              <w:jc w:val="both"/>
              <w:rPr>
                <w:sz w:val="20"/>
                <w:szCs w:val="20"/>
              </w:rPr>
            </w:pPr>
            <w:r w:rsidRPr="00E001EE">
              <w:rPr>
                <w:sz w:val="20"/>
                <w:szCs w:val="20"/>
              </w:rPr>
              <w:t xml:space="preserve">Minik bir boy </w:t>
            </w:r>
          </w:p>
        </w:tc>
      </w:tr>
      <w:tr w:rsidR="00B42068" w:rsidTr="009559F6">
        <w:tc>
          <w:tcPr>
            <w:tcW w:w="675" w:type="dxa"/>
          </w:tcPr>
          <w:p w:rsidR="00B42068" w:rsidRPr="00E001EE" w:rsidRDefault="00B42068" w:rsidP="009559F6">
            <w:pPr>
              <w:pStyle w:val="Default"/>
              <w:spacing w:before="100" w:beforeAutospacing="1" w:after="100" w:afterAutospacing="1"/>
              <w:rPr>
                <w:color w:val="auto"/>
                <w:sz w:val="20"/>
                <w:szCs w:val="20"/>
              </w:rPr>
            </w:pPr>
            <w:r w:rsidRPr="00E001EE">
              <w:rPr>
                <w:color w:val="auto"/>
                <w:sz w:val="20"/>
                <w:szCs w:val="20"/>
              </w:rPr>
              <w:t>2</w:t>
            </w:r>
          </w:p>
        </w:tc>
        <w:tc>
          <w:tcPr>
            <w:tcW w:w="8505" w:type="dxa"/>
          </w:tcPr>
          <w:p w:rsidR="00B42068" w:rsidRPr="00E001EE" w:rsidRDefault="00B42068" w:rsidP="009559F6">
            <w:pPr>
              <w:pStyle w:val="Default"/>
              <w:spacing w:before="100" w:beforeAutospacing="1" w:after="100" w:afterAutospacing="1"/>
              <w:rPr>
                <w:sz w:val="20"/>
                <w:szCs w:val="20"/>
              </w:rPr>
            </w:pPr>
            <w:r w:rsidRPr="00E001EE">
              <w:rPr>
                <w:sz w:val="20"/>
                <w:szCs w:val="20"/>
              </w:rPr>
              <w:t>Minik iki boy</w:t>
            </w:r>
          </w:p>
        </w:tc>
      </w:tr>
      <w:tr w:rsidR="00B42068" w:rsidTr="009559F6">
        <w:tc>
          <w:tcPr>
            <w:tcW w:w="675" w:type="dxa"/>
          </w:tcPr>
          <w:p w:rsidR="00B42068" w:rsidRPr="00E001EE" w:rsidRDefault="00B42068" w:rsidP="009559F6">
            <w:pPr>
              <w:pStyle w:val="Default"/>
              <w:spacing w:before="100" w:beforeAutospacing="1" w:after="100" w:afterAutospacing="1"/>
              <w:rPr>
                <w:color w:val="auto"/>
                <w:sz w:val="20"/>
                <w:szCs w:val="20"/>
              </w:rPr>
            </w:pPr>
            <w:r w:rsidRPr="00E001EE">
              <w:rPr>
                <w:color w:val="auto"/>
                <w:sz w:val="20"/>
                <w:szCs w:val="20"/>
              </w:rPr>
              <w:t>3</w:t>
            </w:r>
          </w:p>
        </w:tc>
        <w:tc>
          <w:tcPr>
            <w:tcW w:w="8505" w:type="dxa"/>
          </w:tcPr>
          <w:p w:rsidR="00B42068" w:rsidRPr="000A516F" w:rsidRDefault="00B42068" w:rsidP="009559F6">
            <w:pPr>
              <w:pStyle w:val="Default"/>
              <w:spacing w:before="100" w:beforeAutospacing="1" w:after="100" w:afterAutospacing="1"/>
              <w:rPr>
                <w:sz w:val="20"/>
                <w:szCs w:val="20"/>
              </w:rPr>
            </w:pPr>
            <w:r w:rsidRPr="000A516F">
              <w:rPr>
                <w:sz w:val="20"/>
                <w:szCs w:val="20"/>
              </w:rPr>
              <w:t>Teşvik Bir Boy</w:t>
            </w:r>
          </w:p>
        </w:tc>
      </w:tr>
      <w:tr w:rsidR="00B42068" w:rsidTr="009559F6">
        <w:tc>
          <w:tcPr>
            <w:tcW w:w="675" w:type="dxa"/>
          </w:tcPr>
          <w:p w:rsidR="00B42068" w:rsidRPr="00E001EE" w:rsidRDefault="00B42068" w:rsidP="009559F6">
            <w:pPr>
              <w:pStyle w:val="Default"/>
              <w:spacing w:before="100" w:beforeAutospacing="1" w:after="100" w:afterAutospacing="1"/>
              <w:rPr>
                <w:color w:val="auto"/>
                <w:sz w:val="20"/>
                <w:szCs w:val="20"/>
              </w:rPr>
            </w:pPr>
            <w:r w:rsidRPr="00E001EE">
              <w:rPr>
                <w:color w:val="auto"/>
                <w:sz w:val="20"/>
                <w:szCs w:val="20"/>
              </w:rPr>
              <w:t>4</w:t>
            </w:r>
          </w:p>
        </w:tc>
        <w:tc>
          <w:tcPr>
            <w:tcW w:w="8505" w:type="dxa"/>
          </w:tcPr>
          <w:p w:rsidR="00B42068" w:rsidRPr="000A516F" w:rsidRDefault="00B42068" w:rsidP="009559F6">
            <w:pPr>
              <w:pStyle w:val="Default"/>
              <w:spacing w:before="100" w:beforeAutospacing="1" w:after="100" w:afterAutospacing="1"/>
              <w:rPr>
                <w:sz w:val="20"/>
                <w:szCs w:val="20"/>
              </w:rPr>
            </w:pPr>
            <w:r w:rsidRPr="000A516F">
              <w:rPr>
                <w:sz w:val="20"/>
                <w:szCs w:val="20"/>
              </w:rPr>
              <w:t>Teşvik iki Boy</w:t>
            </w:r>
          </w:p>
        </w:tc>
      </w:tr>
      <w:tr w:rsidR="00B42068" w:rsidTr="009559F6">
        <w:tc>
          <w:tcPr>
            <w:tcW w:w="675" w:type="dxa"/>
          </w:tcPr>
          <w:p w:rsidR="00B42068" w:rsidRPr="00E001EE" w:rsidRDefault="00B42068" w:rsidP="009559F6">
            <w:pPr>
              <w:pStyle w:val="Default"/>
              <w:spacing w:before="100" w:beforeAutospacing="1" w:after="100" w:afterAutospacing="1"/>
              <w:rPr>
                <w:color w:val="auto"/>
                <w:sz w:val="20"/>
                <w:szCs w:val="20"/>
              </w:rPr>
            </w:pPr>
            <w:r w:rsidRPr="00E001EE">
              <w:rPr>
                <w:color w:val="auto"/>
                <w:sz w:val="20"/>
                <w:szCs w:val="20"/>
              </w:rPr>
              <w:t>5</w:t>
            </w:r>
          </w:p>
        </w:tc>
        <w:tc>
          <w:tcPr>
            <w:tcW w:w="8505" w:type="dxa"/>
          </w:tcPr>
          <w:p w:rsidR="00B42068" w:rsidRPr="00E001EE" w:rsidRDefault="00B42068" w:rsidP="009559F6">
            <w:pPr>
              <w:pStyle w:val="Default"/>
              <w:spacing w:before="100" w:beforeAutospacing="1" w:after="100" w:afterAutospacing="1"/>
              <w:rPr>
                <w:sz w:val="20"/>
                <w:szCs w:val="20"/>
              </w:rPr>
            </w:pPr>
            <w:r w:rsidRPr="00E001EE">
              <w:rPr>
                <w:sz w:val="20"/>
                <w:szCs w:val="20"/>
              </w:rPr>
              <w:t>Tozkoparan boyu</w:t>
            </w:r>
          </w:p>
        </w:tc>
      </w:tr>
      <w:tr w:rsidR="00B42068" w:rsidTr="009559F6">
        <w:tc>
          <w:tcPr>
            <w:tcW w:w="675" w:type="dxa"/>
          </w:tcPr>
          <w:p w:rsidR="00B42068" w:rsidRPr="00E001EE" w:rsidRDefault="00B42068" w:rsidP="009559F6">
            <w:pPr>
              <w:pStyle w:val="Default"/>
              <w:spacing w:before="100" w:beforeAutospacing="1" w:after="100" w:afterAutospacing="1"/>
              <w:rPr>
                <w:color w:val="auto"/>
                <w:sz w:val="20"/>
                <w:szCs w:val="20"/>
              </w:rPr>
            </w:pPr>
            <w:r w:rsidRPr="00E001EE">
              <w:rPr>
                <w:color w:val="auto"/>
                <w:sz w:val="20"/>
                <w:szCs w:val="20"/>
              </w:rPr>
              <w:t>6</w:t>
            </w:r>
          </w:p>
        </w:tc>
        <w:tc>
          <w:tcPr>
            <w:tcW w:w="8505" w:type="dxa"/>
          </w:tcPr>
          <w:p w:rsidR="00B42068" w:rsidRPr="000A516F" w:rsidRDefault="00B42068" w:rsidP="009559F6">
            <w:pPr>
              <w:pStyle w:val="Default"/>
              <w:spacing w:before="100" w:beforeAutospacing="1" w:after="100" w:afterAutospacing="1"/>
              <w:rPr>
                <w:sz w:val="20"/>
                <w:szCs w:val="20"/>
              </w:rPr>
            </w:pPr>
            <w:r w:rsidRPr="000A516F">
              <w:rPr>
                <w:sz w:val="20"/>
                <w:szCs w:val="20"/>
              </w:rPr>
              <w:t>Ayak Boyu</w:t>
            </w:r>
          </w:p>
        </w:tc>
      </w:tr>
      <w:tr w:rsidR="00B42068" w:rsidTr="009559F6">
        <w:tc>
          <w:tcPr>
            <w:tcW w:w="675" w:type="dxa"/>
          </w:tcPr>
          <w:p w:rsidR="00B42068" w:rsidRPr="00E001EE" w:rsidRDefault="00B42068" w:rsidP="009559F6">
            <w:pPr>
              <w:pStyle w:val="Default"/>
              <w:spacing w:before="100" w:beforeAutospacing="1" w:after="100" w:afterAutospacing="1"/>
              <w:rPr>
                <w:color w:val="auto"/>
                <w:sz w:val="20"/>
                <w:szCs w:val="20"/>
              </w:rPr>
            </w:pPr>
            <w:r w:rsidRPr="00E001EE">
              <w:rPr>
                <w:color w:val="auto"/>
                <w:sz w:val="20"/>
                <w:szCs w:val="20"/>
              </w:rPr>
              <w:t>7</w:t>
            </w:r>
          </w:p>
        </w:tc>
        <w:tc>
          <w:tcPr>
            <w:tcW w:w="8505" w:type="dxa"/>
          </w:tcPr>
          <w:p w:rsidR="00B42068" w:rsidRPr="00E001EE" w:rsidRDefault="00B42068" w:rsidP="009559F6">
            <w:pPr>
              <w:pStyle w:val="Default"/>
              <w:spacing w:before="100" w:beforeAutospacing="1" w:after="100" w:afterAutospacing="1"/>
              <w:rPr>
                <w:sz w:val="20"/>
                <w:szCs w:val="20"/>
              </w:rPr>
            </w:pPr>
            <w:r w:rsidRPr="00E001EE">
              <w:rPr>
                <w:sz w:val="20"/>
                <w:szCs w:val="20"/>
              </w:rPr>
              <w:t>Deste Küçük Boy,</w:t>
            </w:r>
          </w:p>
        </w:tc>
      </w:tr>
      <w:tr w:rsidR="00B42068" w:rsidTr="009559F6">
        <w:tc>
          <w:tcPr>
            <w:tcW w:w="675" w:type="dxa"/>
          </w:tcPr>
          <w:p w:rsidR="00B42068" w:rsidRPr="00E001EE" w:rsidRDefault="00B42068" w:rsidP="009559F6">
            <w:pPr>
              <w:pStyle w:val="Default"/>
              <w:spacing w:before="100" w:beforeAutospacing="1" w:after="100" w:afterAutospacing="1"/>
              <w:rPr>
                <w:color w:val="auto"/>
                <w:sz w:val="20"/>
                <w:szCs w:val="20"/>
              </w:rPr>
            </w:pPr>
            <w:r w:rsidRPr="00E001EE">
              <w:rPr>
                <w:color w:val="auto"/>
                <w:sz w:val="20"/>
                <w:szCs w:val="20"/>
              </w:rPr>
              <w:t>8</w:t>
            </w:r>
          </w:p>
        </w:tc>
        <w:tc>
          <w:tcPr>
            <w:tcW w:w="8505" w:type="dxa"/>
          </w:tcPr>
          <w:p w:rsidR="00B42068" w:rsidRPr="00E001EE" w:rsidRDefault="00B42068" w:rsidP="009559F6">
            <w:pPr>
              <w:pStyle w:val="Default"/>
              <w:spacing w:before="100" w:beforeAutospacing="1" w:after="100" w:afterAutospacing="1"/>
              <w:rPr>
                <w:sz w:val="20"/>
                <w:szCs w:val="20"/>
              </w:rPr>
            </w:pPr>
            <w:r w:rsidRPr="00E001EE">
              <w:rPr>
                <w:sz w:val="20"/>
                <w:szCs w:val="20"/>
              </w:rPr>
              <w:t>Deste Orta Boy,</w:t>
            </w:r>
          </w:p>
        </w:tc>
      </w:tr>
      <w:tr w:rsidR="00B42068" w:rsidTr="009559F6">
        <w:tc>
          <w:tcPr>
            <w:tcW w:w="675" w:type="dxa"/>
          </w:tcPr>
          <w:p w:rsidR="00B42068" w:rsidRPr="00E001EE" w:rsidRDefault="00B42068" w:rsidP="009559F6">
            <w:pPr>
              <w:pStyle w:val="Default"/>
              <w:spacing w:before="100" w:beforeAutospacing="1" w:after="100" w:afterAutospacing="1"/>
              <w:rPr>
                <w:color w:val="auto"/>
                <w:sz w:val="20"/>
                <w:szCs w:val="20"/>
              </w:rPr>
            </w:pPr>
            <w:r w:rsidRPr="00E001EE">
              <w:rPr>
                <w:color w:val="auto"/>
                <w:sz w:val="20"/>
                <w:szCs w:val="20"/>
              </w:rPr>
              <w:t>9</w:t>
            </w:r>
          </w:p>
        </w:tc>
        <w:tc>
          <w:tcPr>
            <w:tcW w:w="8505" w:type="dxa"/>
          </w:tcPr>
          <w:p w:rsidR="00B42068" w:rsidRPr="00E001EE" w:rsidRDefault="00B42068" w:rsidP="009559F6">
            <w:pPr>
              <w:pStyle w:val="Default"/>
              <w:spacing w:before="100" w:beforeAutospacing="1" w:after="100" w:afterAutospacing="1"/>
              <w:rPr>
                <w:sz w:val="20"/>
                <w:szCs w:val="20"/>
              </w:rPr>
            </w:pPr>
            <w:r w:rsidRPr="00E001EE">
              <w:rPr>
                <w:sz w:val="20"/>
                <w:szCs w:val="20"/>
              </w:rPr>
              <w:t>Deste Büyük Boy,</w:t>
            </w:r>
          </w:p>
        </w:tc>
      </w:tr>
      <w:tr w:rsidR="00B42068" w:rsidTr="009559F6">
        <w:tc>
          <w:tcPr>
            <w:tcW w:w="675" w:type="dxa"/>
          </w:tcPr>
          <w:p w:rsidR="00B42068" w:rsidRPr="00E001EE" w:rsidRDefault="00B42068" w:rsidP="009559F6">
            <w:pPr>
              <w:pStyle w:val="Default"/>
              <w:spacing w:before="100" w:beforeAutospacing="1" w:after="100" w:afterAutospacing="1"/>
              <w:rPr>
                <w:color w:val="auto"/>
                <w:sz w:val="20"/>
                <w:szCs w:val="20"/>
              </w:rPr>
            </w:pPr>
            <w:r w:rsidRPr="00E001EE">
              <w:rPr>
                <w:color w:val="auto"/>
                <w:sz w:val="20"/>
                <w:szCs w:val="20"/>
              </w:rPr>
              <w:t>10</w:t>
            </w:r>
          </w:p>
        </w:tc>
        <w:tc>
          <w:tcPr>
            <w:tcW w:w="8505" w:type="dxa"/>
          </w:tcPr>
          <w:p w:rsidR="00B42068" w:rsidRPr="00E001EE" w:rsidRDefault="00B42068" w:rsidP="009559F6">
            <w:pPr>
              <w:pStyle w:val="Default"/>
              <w:spacing w:before="100" w:beforeAutospacing="1" w:after="100" w:afterAutospacing="1"/>
              <w:rPr>
                <w:sz w:val="20"/>
                <w:szCs w:val="20"/>
              </w:rPr>
            </w:pPr>
            <w:r w:rsidRPr="00E001EE">
              <w:rPr>
                <w:sz w:val="20"/>
                <w:szCs w:val="20"/>
              </w:rPr>
              <w:t>Küçük Orta Küçük Boy,</w:t>
            </w:r>
          </w:p>
        </w:tc>
      </w:tr>
      <w:tr w:rsidR="00B42068" w:rsidTr="009559F6">
        <w:tc>
          <w:tcPr>
            <w:tcW w:w="675" w:type="dxa"/>
          </w:tcPr>
          <w:p w:rsidR="00B42068" w:rsidRPr="00E001EE" w:rsidRDefault="00B42068" w:rsidP="009559F6">
            <w:pPr>
              <w:pStyle w:val="Default"/>
              <w:spacing w:before="100" w:beforeAutospacing="1" w:after="100" w:afterAutospacing="1"/>
              <w:rPr>
                <w:color w:val="auto"/>
                <w:sz w:val="20"/>
                <w:szCs w:val="20"/>
              </w:rPr>
            </w:pPr>
            <w:r w:rsidRPr="00E001EE">
              <w:rPr>
                <w:color w:val="auto"/>
                <w:sz w:val="20"/>
                <w:szCs w:val="20"/>
              </w:rPr>
              <w:t>11</w:t>
            </w:r>
          </w:p>
        </w:tc>
        <w:tc>
          <w:tcPr>
            <w:tcW w:w="8505" w:type="dxa"/>
          </w:tcPr>
          <w:p w:rsidR="00B42068" w:rsidRPr="00E001EE" w:rsidRDefault="00B42068" w:rsidP="009559F6">
            <w:pPr>
              <w:pStyle w:val="Default"/>
              <w:spacing w:before="100" w:beforeAutospacing="1" w:after="100" w:afterAutospacing="1"/>
              <w:rPr>
                <w:sz w:val="20"/>
                <w:szCs w:val="20"/>
              </w:rPr>
            </w:pPr>
            <w:r w:rsidRPr="00E001EE">
              <w:rPr>
                <w:sz w:val="20"/>
                <w:szCs w:val="20"/>
              </w:rPr>
              <w:t>Küçük Orta Büyük Boy,</w:t>
            </w:r>
          </w:p>
        </w:tc>
      </w:tr>
      <w:tr w:rsidR="00B42068" w:rsidTr="009559F6">
        <w:tc>
          <w:tcPr>
            <w:tcW w:w="675" w:type="dxa"/>
          </w:tcPr>
          <w:p w:rsidR="00B42068" w:rsidRPr="00E001EE" w:rsidRDefault="00B42068" w:rsidP="009559F6">
            <w:pPr>
              <w:pStyle w:val="Default"/>
              <w:spacing w:before="100" w:beforeAutospacing="1" w:after="100" w:afterAutospacing="1"/>
              <w:rPr>
                <w:color w:val="auto"/>
                <w:sz w:val="20"/>
                <w:szCs w:val="20"/>
              </w:rPr>
            </w:pPr>
            <w:r w:rsidRPr="00E001EE">
              <w:rPr>
                <w:color w:val="auto"/>
                <w:sz w:val="20"/>
                <w:szCs w:val="20"/>
              </w:rPr>
              <w:t>12</w:t>
            </w:r>
          </w:p>
        </w:tc>
        <w:tc>
          <w:tcPr>
            <w:tcW w:w="8505" w:type="dxa"/>
          </w:tcPr>
          <w:p w:rsidR="00B42068" w:rsidRPr="00E001EE" w:rsidRDefault="00B42068" w:rsidP="009559F6">
            <w:pPr>
              <w:pStyle w:val="Default"/>
              <w:spacing w:before="100" w:beforeAutospacing="1" w:after="100" w:afterAutospacing="1"/>
              <w:rPr>
                <w:sz w:val="20"/>
                <w:szCs w:val="20"/>
              </w:rPr>
            </w:pPr>
            <w:r w:rsidRPr="00E001EE">
              <w:rPr>
                <w:sz w:val="20"/>
                <w:szCs w:val="20"/>
              </w:rPr>
              <w:t>Büyük Orta,</w:t>
            </w:r>
          </w:p>
        </w:tc>
      </w:tr>
      <w:tr w:rsidR="00B42068" w:rsidTr="009559F6">
        <w:tc>
          <w:tcPr>
            <w:tcW w:w="675" w:type="dxa"/>
          </w:tcPr>
          <w:p w:rsidR="00B42068" w:rsidRPr="00E001EE" w:rsidRDefault="00B42068" w:rsidP="009559F6">
            <w:pPr>
              <w:pStyle w:val="Default"/>
              <w:spacing w:before="100" w:beforeAutospacing="1" w:after="100" w:afterAutospacing="1"/>
              <w:rPr>
                <w:color w:val="auto"/>
                <w:sz w:val="20"/>
                <w:szCs w:val="20"/>
              </w:rPr>
            </w:pPr>
            <w:r w:rsidRPr="00E001EE">
              <w:rPr>
                <w:color w:val="auto"/>
                <w:sz w:val="20"/>
                <w:szCs w:val="20"/>
              </w:rPr>
              <w:t>13</w:t>
            </w:r>
          </w:p>
        </w:tc>
        <w:tc>
          <w:tcPr>
            <w:tcW w:w="8505" w:type="dxa"/>
          </w:tcPr>
          <w:p w:rsidR="00B42068" w:rsidRPr="00E001EE" w:rsidRDefault="00B42068" w:rsidP="009559F6">
            <w:pPr>
              <w:pStyle w:val="Default"/>
              <w:spacing w:before="100" w:beforeAutospacing="1" w:after="100" w:afterAutospacing="1"/>
              <w:rPr>
                <w:sz w:val="20"/>
                <w:szCs w:val="20"/>
              </w:rPr>
            </w:pPr>
            <w:r w:rsidRPr="00E001EE">
              <w:rPr>
                <w:sz w:val="20"/>
                <w:szCs w:val="20"/>
              </w:rPr>
              <w:t>Başaltı,</w:t>
            </w:r>
          </w:p>
        </w:tc>
      </w:tr>
      <w:tr w:rsidR="00B42068" w:rsidTr="009559F6">
        <w:tc>
          <w:tcPr>
            <w:tcW w:w="675" w:type="dxa"/>
          </w:tcPr>
          <w:p w:rsidR="00B42068" w:rsidRPr="00E001EE" w:rsidRDefault="00B42068" w:rsidP="009559F6">
            <w:pPr>
              <w:pStyle w:val="Default"/>
              <w:spacing w:before="100" w:beforeAutospacing="1" w:after="100" w:afterAutospacing="1"/>
              <w:rPr>
                <w:color w:val="auto"/>
                <w:sz w:val="20"/>
                <w:szCs w:val="20"/>
              </w:rPr>
            </w:pPr>
            <w:r w:rsidRPr="00E001EE">
              <w:rPr>
                <w:color w:val="auto"/>
                <w:sz w:val="20"/>
                <w:szCs w:val="20"/>
              </w:rPr>
              <w:t>14</w:t>
            </w:r>
          </w:p>
        </w:tc>
        <w:tc>
          <w:tcPr>
            <w:tcW w:w="8505" w:type="dxa"/>
          </w:tcPr>
          <w:p w:rsidR="00B42068" w:rsidRPr="00E001EE" w:rsidRDefault="00B42068" w:rsidP="009559F6">
            <w:pPr>
              <w:pStyle w:val="Default"/>
              <w:spacing w:before="100" w:beforeAutospacing="1" w:after="100" w:afterAutospacing="1"/>
              <w:rPr>
                <w:sz w:val="20"/>
                <w:szCs w:val="20"/>
              </w:rPr>
            </w:pPr>
            <w:r w:rsidRPr="00E001EE">
              <w:rPr>
                <w:sz w:val="20"/>
                <w:szCs w:val="20"/>
              </w:rPr>
              <w:t>Baş</w:t>
            </w:r>
          </w:p>
        </w:tc>
      </w:tr>
    </w:tbl>
    <w:p w:rsidR="00B42068" w:rsidRDefault="00B42068" w:rsidP="00B42068">
      <w:pPr>
        <w:pStyle w:val="Default"/>
        <w:rPr>
          <w:sz w:val="20"/>
          <w:szCs w:val="20"/>
        </w:rPr>
      </w:pPr>
    </w:p>
    <w:p w:rsidR="00B42068" w:rsidRDefault="00B42068" w:rsidP="00B42068">
      <w:pPr>
        <w:pStyle w:val="Default"/>
        <w:rPr>
          <w:sz w:val="20"/>
          <w:szCs w:val="20"/>
        </w:rPr>
      </w:pPr>
      <w:r w:rsidRPr="002217A3">
        <w:rPr>
          <w:rFonts w:ascii="Arial Narrow" w:hAnsi="Arial Narrow" w:cs="Arial"/>
          <w:b/>
        </w:rPr>
        <w:t xml:space="preserve">           </w:t>
      </w:r>
      <w:r w:rsidR="0034512F">
        <w:rPr>
          <w:rFonts w:ascii="Arial Narrow" w:hAnsi="Arial Narrow" w:cs="Arial"/>
          <w:b/>
        </w:rPr>
        <w:t>b)</w:t>
      </w:r>
      <w:r w:rsidRPr="002217A3">
        <w:rPr>
          <w:rFonts w:ascii="Arial Narrow" w:hAnsi="Arial Narrow" w:cs="Arial"/>
          <w:b/>
        </w:rPr>
        <w:t xml:space="preserve">   </w:t>
      </w:r>
      <w:r>
        <w:rPr>
          <w:sz w:val="20"/>
          <w:szCs w:val="20"/>
        </w:rPr>
        <w:t>Mahalli organizasyonlarda boylar aşağıdaki şekilde düzenlenir.</w:t>
      </w:r>
    </w:p>
    <w:p w:rsidR="00B42068" w:rsidRDefault="00B42068" w:rsidP="00B42068">
      <w:pPr>
        <w:pStyle w:val="Default"/>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8537"/>
      </w:tblGrid>
      <w:tr w:rsidR="00B42068" w:rsidRPr="008A2E94" w:rsidTr="009559F6">
        <w:tc>
          <w:tcPr>
            <w:tcW w:w="675" w:type="dxa"/>
          </w:tcPr>
          <w:p w:rsidR="00B42068" w:rsidRPr="00E001EE" w:rsidRDefault="00B42068" w:rsidP="009559F6">
            <w:pPr>
              <w:pStyle w:val="Default"/>
              <w:spacing w:before="100" w:beforeAutospacing="1" w:after="100" w:afterAutospacing="1"/>
              <w:rPr>
                <w:color w:val="auto"/>
                <w:sz w:val="20"/>
                <w:szCs w:val="20"/>
              </w:rPr>
            </w:pPr>
            <w:r w:rsidRPr="00E001EE">
              <w:rPr>
                <w:color w:val="auto"/>
                <w:sz w:val="20"/>
                <w:szCs w:val="20"/>
              </w:rPr>
              <w:t>1</w:t>
            </w:r>
          </w:p>
        </w:tc>
        <w:tc>
          <w:tcPr>
            <w:tcW w:w="8537" w:type="dxa"/>
          </w:tcPr>
          <w:p w:rsidR="00B42068" w:rsidRPr="00E001EE" w:rsidRDefault="00B42068" w:rsidP="009559F6">
            <w:pPr>
              <w:pStyle w:val="Default"/>
              <w:spacing w:before="100" w:beforeAutospacing="1" w:after="100" w:afterAutospacing="1"/>
              <w:rPr>
                <w:sz w:val="20"/>
                <w:szCs w:val="20"/>
              </w:rPr>
            </w:pPr>
            <w:r w:rsidRPr="00E001EE">
              <w:rPr>
                <w:sz w:val="20"/>
                <w:szCs w:val="20"/>
              </w:rPr>
              <w:t xml:space="preserve">Minik bir boy </w:t>
            </w:r>
          </w:p>
        </w:tc>
      </w:tr>
      <w:tr w:rsidR="00B42068" w:rsidRPr="008A2E94" w:rsidTr="009559F6">
        <w:tc>
          <w:tcPr>
            <w:tcW w:w="675" w:type="dxa"/>
          </w:tcPr>
          <w:p w:rsidR="00B42068" w:rsidRPr="00E001EE" w:rsidRDefault="00B42068" w:rsidP="009559F6">
            <w:pPr>
              <w:pStyle w:val="Default"/>
              <w:spacing w:before="100" w:beforeAutospacing="1" w:after="100" w:afterAutospacing="1"/>
              <w:rPr>
                <w:color w:val="auto"/>
                <w:sz w:val="20"/>
                <w:szCs w:val="20"/>
              </w:rPr>
            </w:pPr>
            <w:r w:rsidRPr="00E001EE">
              <w:rPr>
                <w:color w:val="auto"/>
                <w:sz w:val="20"/>
                <w:szCs w:val="20"/>
              </w:rPr>
              <w:t>2</w:t>
            </w:r>
          </w:p>
        </w:tc>
        <w:tc>
          <w:tcPr>
            <w:tcW w:w="8537" w:type="dxa"/>
          </w:tcPr>
          <w:p w:rsidR="00B42068" w:rsidRPr="00E001EE" w:rsidRDefault="00B42068" w:rsidP="009559F6">
            <w:pPr>
              <w:pStyle w:val="Default"/>
              <w:spacing w:before="100" w:beforeAutospacing="1" w:after="100" w:afterAutospacing="1"/>
              <w:rPr>
                <w:sz w:val="20"/>
                <w:szCs w:val="20"/>
              </w:rPr>
            </w:pPr>
            <w:r w:rsidRPr="00E001EE">
              <w:rPr>
                <w:sz w:val="20"/>
                <w:szCs w:val="20"/>
              </w:rPr>
              <w:t>Minik iki boy</w:t>
            </w:r>
          </w:p>
        </w:tc>
      </w:tr>
      <w:tr w:rsidR="00B42068" w:rsidRPr="008A2E94" w:rsidTr="009559F6">
        <w:tc>
          <w:tcPr>
            <w:tcW w:w="675" w:type="dxa"/>
          </w:tcPr>
          <w:p w:rsidR="00B42068" w:rsidRPr="00E001EE" w:rsidRDefault="00B42068" w:rsidP="009559F6">
            <w:pPr>
              <w:pStyle w:val="Default"/>
              <w:spacing w:before="100" w:beforeAutospacing="1" w:after="100" w:afterAutospacing="1"/>
              <w:rPr>
                <w:color w:val="auto"/>
                <w:sz w:val="20"/>
                <w:szCs w:val="20"/>
              </w:rPr>
            </w:pPr>
            <w:r w:rsidRPr="00E001EE">
              <w:rPr>
                <w:color w:val="auto"/>
                <w:sz w:val="20"/>
                <w:szCs w:val="20"/>
              </w:rPr>
              <w:t>3</w:t>
            </w:r>
          </w:p>
        </w:tc>
        <w:tc>
          <w:tcPr>
            <w:tcW w:w="8537" w:type="dxa"/>
          </w:tcPr>
          <w:p w:rsidR="00B42068" w:rsidRPr="000A516F" w:rsidRDefault="00B42068" w:rsidP="009559F6">
            <w:pPr>
              <w:pStyle w:val="Default"/>
              <w:spacing w:before="100" w:beforeAutospacing="1" w:after="100" w:afterAutospacing="1"/>
              <w:rPr>
                <w:color w:val="auto"/>
                <w:sz w:val="20"/>
                <w:szCs w:val="20"/>
              </w:rPr>
            </w:pPr>
            <w:r w:rsidRPr="000A516F">
              <w:rPr>
                <w:color w:val="auto"/>
                <w:sz w:val="20"/>
                <w:szCs w:val="20"/>
              </w:rPr>
              <w:t>Teşvik Bir Boy</w:t>
            </w:r>
          </w:p>
        </w:tc>
      </w:tr>
      <w:tr w:rsidR="00B42068" w:rsidRPr="008A2E94" w:rsidTr="009559F6">
        <w:tc>
          <w:tcPr>
            <w:tcW w:w="675" w:type="dxa"/>
          </w:tcPr>
          <w:p w:rsidR="00B42068" w:rsidRPr="00E001EE" w:rsidRDefault="00B42068" w:rsidP="009559F6">
            <w:pPr>
              <w:pStyle w:val="Default"/>
              <w:spacing w:before="100" w:beforeAutospacing="1" w:after="100" w:afterAutospacing="1"/>
              <w:rPr>
                <w:color w:val="auto"/>
                <w:sz w:val="20"/>
                <w:szCs w:val="20"/>
              </w:rPr>
            </w:pPr>
            <w:r w:rsidRPr="00E001EE">
              <w:rPr>
                <w:color w:val="auto"/>
                <w:sz w:val="20"/>
                <w:szCs w:val="20"/>
              </w:rPr>
              <w:t>4</w:t>
            </w:r>
          </w:p>
        </w:tc>
        <w:tc>
          <w:tcPr>
            <w:tcW w:w="8537" w:type="dxa"/>
          </w:tcPr>
          <w:p w:rsidR="00B42068" w:rsidRPr="000A516F" w:rsidRDefault="00B42068" w:rsidP="009559F6">
            <w:pPr>
              <w:pStyle w:val="Default"/>
              <w:spacing w:before="100" w:beforeAutospacing="1" w:after="100" w:afterAutospacing="1"/>
              <w:rPr>
                <w:color w:val="auto"/>
                <w:sz w:val="20"/>
                <w:szCs w:val="20"/>
              </w:rPr>
            </w:pPr>
            <w:r w:rsidRPr="000A516F">
              <w:rPr>
                <w:color w:val="auto"/>
                <w:sz w:val="20"/>
                <w:szCs w:val="20"/>
              </w:rPr>
              <w:t>Teşvik iki Boy</w:t>
            </w:r>
          </w:p>
        </w:tc>
      </w:tr>
      <w:tr w:rsidR="00B42068" w:rsidRPr="008A2E94" w:rsidTr="009559F6">
        <w:tc>
          <w:tcPr>
            <w:tcW w:w="675" w:type="dxa"/>
          </w:tcPr>
          <w:p w:rsidR="00B42068" w:rsidRPr="00E001EE" w:rsidRDefault="00B42068" w:rsidP="009559F6">
            <w:pPr>
              <w:pStyle w:val="Default"/>
              <w:spacing w:before="100" w:beforeAutospacing="1" w:after="100" w:afterAutospacing="1"/>
              <w:rPr>
                <w:color w:val="auto"/>
                <w:sz w:val="20"/>
                <w:szCs w:val="20"/>
              </w:rPr>
            </w:pPr>
            <w:r w:rsidRPr="00E001EE">
              <w:rPr>
                <w:color w:val="auto"/>
                <w:sz w:val="20"/>
                <w:szCs w:val="20"/>
              </w:rPr>
              <w:t>5</w:t>
            </w:r>
          </w:p>
        </w:tc>
        <w:tc>
          <w:tcPr>
            <w:tcW w:w="8537" w:type="dxa"/>
          </w:tcPr>
          <w:p w:rsidR="00B42068" w:rsidRPr="005B55BF" w:rsidRDefault="00B42068" w:rsidP="009559F6">
            <w:pPr>
              <w:pStyle w:val="Default"/>
              <w:spacing w:before="100" w:beforeAutospacing="1" w:after="100" w:afterAutospacing="1"/>
              <w:rPr>
                <w:color w:val="auto"/>
                <w:sz w:val="20"/>
                <w:szCs w:val="20"/>
              </w:rPr>
            </w:pPr>
            <w:r w:rsidRPr="005B55BF">
              <w:rPr>
                <w:color w:val="auto"/>
                <w:sz w:val="20"/>
                <w:szCs w:val="20"/>
              </w:rPr>
              <w:t>Tozkoparan boyu</w:t>
            </w:r>
          </w:p>
        </w:tc>
      </w:tr>
      <w:tr w:rsidR="00B42068" w:rsidRPr="008A2E94" w:rsidTr="009559F6">
        <w:tc>
          <w:tcPr>
            <w:tcW w:w="675" w:type="dxa"/>
          </w:tcPr>
          <w:p w:rsidR="00B42068" w:rsidRPr="00E001EE" w:rsidRDefault="00B42068" w:rsidP="009559F6">
            <w:pPr>
              <w:pStyle w:val="Default"/>
              <w:spacing w:before="100" w:beforeAutospacing="1" w:after="100" w:afterAutospacing="1"/>
              <w:rPr>
                <w:color w:val="auto"/>
                <w:sz w:val="20"/>
                <w:szCs w:val="20"/>
              </w:rPr>
            </w:pPr>
            <w:r w:rsidRPr="00E001EE">
              <w:rPr>
                <w:color w:val="auto"/>
                <w:sz w:val="20"/>
                <w:szCs w:val="20"/>
              </w:rPr>
              <w:t>6</w:t>
            </w:r>
          </w:p>
        </w:tc>
        <w:tc>
          <w:tcPr>
            <w:tcW w:w="8537" w:type="dxa"/>
          </w:tcPr>
          <w:p w:rsidR="00B42068" w:rsidRPr="000A516F" w:rsidRDefault="00B42068" w:rsidP="009559F6">
            <w:pPr>
              <w:pStyle w:val="Default"/>
              <w:spacing w:before="100" w:beforeAutospacing="1" w:after="100" w:afterAutospacing="1"/>
              <w:rPr>
                <w:color w:val="auto"/>
                <w:sz w:val="20"/>
                <w:szCs w:val="20"/>
              </w:rPr>
            </w:pPr>
            <w:r w:rsidRPr="000A516F">
              <w:rPr>
                <w:color w:val="auto"/>
                <w:sz w:val="20"/>
                <w:szCs w:val="20"/>
              </w:rPr>
              <w:t>Ayak Boyu</w:t>
            </w:r>
          </w:p>
        </w:tc>
      </w:tr>
      <w:tr w:rsidR="00B42068" w:rsidTr="009559F6">
        <w:tc>
          <w:tcPr>
            <w:tcW w:w="675" w:type="dxa"/>
          </w:tcPr>
          <w:p w:rsidR="00B42068" w:rsidRPr="00E001EE" w:rsidRDefault="00B42068" w:rsidP="009559F6">
            <w:pPr>
              <w:pStyle w:val="Default"/>
              <w:spacing w:before="100" w:beforeAutospacing="1" w:after="100" w:afterAutospacing="1"/>
              <w:rPr>
                <w:color w:val="auto"/>
                <w:sz w:val="20"/>
                <w:szCs w:val="20"/>
              </w:rPr>
            </w:pPr>
            <w:r w:rsidRPr="00E001EE">
              <w:rPr>
                <w:color w:val="auto"/>
                <w:sz w:val="20"/>
                <w:szCs w:val="20"/>
              </w:rPr>
              <w:t>7</w:t>
            </w:r>
          </w:p>
        </w:tc>
        <w:tc>
          <w:tcPr>
            <w:tcW w:w="8537" w:type="dxa"/>
          </w:tcPr>
          <w:p w:rsidR="00B42068" w:rsidRPr="00E001EE" w:rsidRDefault="00B42068" w:rsidP="009559F6">
            <w:pPr>
              <w:pStyle w:val="Default"/>
              <w:spacing w:before="100" w:beforeAutospacing="1" w:after="100" w:afterAutospacing="1"/>
              <w:rPr>
                <w:sz w:val="20"/>
                <w:szCs w:val="20"/>
              </w:rPr>
            </w:pPr>
            <w:r w:rsidRPr="00E001EE">
              <w:rPr>
                <w:sz w:val="20"/>
                <w:szCs w:val="20"/>
              </w:rPr>
              <w:t>Deste Küçük Boy,</w:t>
            </w:r>
          </w:p>
        </w:tc>
      </w:tr>
      <w:tr w:rsidR="00B42068" w:rsidTr="009559F6">
        <w:tc>
          <w:tcPr>
            <w:tcW w:w="675" w:type="dxa"/>
          </w:tcPr>
          <w:p w:rsidR="00B42068" w:rsidRPr="00E001EE" w:rsidRDefault="00B42068" w:rsidP="009559F6">
            <w:pPr>
              <w:pStyle w:val="Default"/>
              <w:spacing w:before="100" w:beforeAutospacing="1" w:after="100" w:afterAutospacing="1"/>
              <w:rPr>
                <w:color w:val="auto"/>
                <w:sz w:val="20"/>
                <w:szCs w:val="20"/>
              </w:rPr>
            </w:pPr>
            <w:r w:rsidRPr="00E001EE">
              <w:rPr>
                <w:color w:val="auto"/>
                <w:sz w:val="20"/>
                <w:szCs w:val="20"/>
              </w:rPr>
              <w:t>8</w:t>
            </w:r>
          </w:p>
        </w:tc>
        <w:tc>
          <w:tcPr>
            <w:tcW w:w="8537" w:type="dxa"/>
          </w:tcPr>
          <w:p w:rsidR="00B42068" w:rsidRPr="00E001EE" w:rsidRDefault="00B42068" w:rsidP="009559F6">
            <w:pPr>
              <w:pStyle w:val="Default"/>
              <w:spacing w:before="100" w:beforeAutospacing="1" w:after="100" w:afterAutospacing="1"/>
              <w:rPr>
                <w:sz w:val="20"/>
                <w:szCs w:val="20"/>
              </w:rPr>
            </w:pPr>
            <w:r w:rsidRPr="00E001EE">
              <w:rPr>
                <w:sz w:val="20"/>
                <w:szCs w:val="20"/>
              </w:rPr>
              <w:t>Deste Büyük Boy,</w:t>
            </w:r>
          </w:p>
        </w:tc>
      </w:tr>
      <w:tr w:rsidR="00B42068" w:rsidTr="009559F6">
        <w:tc>
          <w:tcPr>
            <w:tcW w:w="675" w:type="dxa"/>
          </w:tcPr>
          <w:p w:rsidR="00B42068" w:rsidRPr="00E001EE" w:rsidRDefault="00B42068" w:rsidP="009559F6">
            <w:pPr>
              <w:pStyle w:val="Default"/>
              <w:spacing w:before="100" w:beforeAutospacing="1" w:after="100" w:afterAutospacing="1"/>
              <w:rPr>
                <w:color w:val="auto"/>
                <w:sz w:val="20"/>
                <w:szCs w:val="20"/>
              </w:rPr>
            </w:pPr>
            <w:r w:rsidRPr="00E001EE">
              <w:rPr>
                <w:color w:val="auto"/>
                <w:sz w:val="20"/>
                <w:szCs w:val="20"/>
              </w:rPr>
              <w:t>9</w:t>
            </w:r>
          </w:p>
        </w:tc>
        <w:tc>
          <w:tcPr>
            <w:tcW w:w="8537" w:type="dxa"/>
          </w:tcPr>
          <w:p w:rsidR="00B42068" w:rsidRPr="00E001EE" w:rsidRDefault="00B42068" w:rsidP="009559F6">
            <w:pPr>
              <w:pStyle w:val="Default"/>
              <w:spacing w:before="100" w:beforeAutospacing="1" w:after="100" w:afterAutospacing="1"/>
              <w:rPr>
                <w:sz w:val="20"/>
                <w:szCs w:val="20"/>
              </w:rPr>
            </w:pPr>
            <w:r w:rsidRPr="00E001EE">
              <w:rPr>
                <w:sz w:val="20"/>
                <w:szCs w:val="20"/>
              </w:rPr>
              <w:t>Küçük Orta Küçük Boy,</w:t>
            </w:r>
          </w:p>
        </w:tc>
      </w:tr>
      <w:tr w:rsidR="00B42068" w:rsidTr="009559F6">
        <w:tc>
          <w:tcPr>
            <w:tcW w:w="675" w:type="dxa"/>
          </w:tcPr>
          <w:p w:rsidR="00B42068" w:rsidRPr="00E001EE" w:rsidRDefault="00B42068" w:rsidP="009559F6">
            <w:pPr>
              <w:pStyle w:val="Default"/>
              <w:spacing w:before="100" w:beforeAutospacing="1" w:after="100" w:afterAutospacing="1"/>
              <w:rPr>
                <w:color w:val="auto"/>
                <w:sz w:val="20"/>
                <w:szCs w:val="20"/>
              </w:rPr>
            </w:pPr>
            <w:r w:rsidRPr="00E001EE">
              <w:rPr>
                <w:color w:val="auto"/>
                <w:sz w:val="20"/>
                <w:szCs w:val="20"/>
              </w:rPr>
              <w:t>10</w:t>
            </w:r>
          </w:p>
        </w:tc>
        <w:tc>
          <w:tcPr>
            <w:tcW w:w="8537" w:type="dxa"/>
          </w:tcPr>
          <w:p w:rsidR="00B42068" w:rsidRPr="00E001EE" w:rsidRDefault="00B42068" w:rsidP="009559F6">
            <w:pPr>
              <w:pStyle w:val="Default"/>
              <w:spacing w:before="100" w:beforeAutospacing="1" w:after="100" w:afterAutospacing="1"/>
              <w:rPr>
                <w:sz w:val="20"/>
                <w:szCs w:val="20"/>
              </w:rPr>
            </w:pPr>
            <w:r w:rsidRPr="00E001EE">
              <w:rPr>
                <w:sz w:val="20"/>
                <w:szCs w:val="20"/>
              </w:rPr>
              <w:t>Küçük Orta Büyük Boy,</w:t>
            </w:r>
          </w:p>
        </w:tc>
      </w:tr>
      <w:tr w:rsidR="00B42068" w:rsidTr="009559F6">
        <w:tc>
          <w:tcPr>
            <w:tcW w:w="675" w:type="dxa"/>
          </w:tcPr>
          <w:p w:rsidR="00B42068" w:rsidRPr="00E001EE" w:rsidRDefault="00B42068" w:rsidP="009559F6">
            <w:pPr>
              <w:pStyle w:val="Default"/>
              <w:spacing w:before="100" w:beforeAutospacing="1" w:after="100" w:afterAutospacing="1"/>
              <w:rPr>
                <w:color w:val="auto"/>
                <w:sz w:val="20"/>
                <w:szCs w:val="20"/>
              </w:rPr>
            </w:pPr>
            <w:r w:rsidRPr="00E001EE">
              <w:rPr>
                <w:color w:val="auto"/>
                <w:sz w:val="20"/>
                <w:szCs w:val="20"/>
              </w:rPr>
              <w:t>11</w:t>
            </w:r>
          </w:p>
        </w:tc>
        <w:tc>
          <w:tcPr>
            <w:tcW w:w="8537" w:type="dxa"/>
          </w:tcPr>
          <w:p w:rsidR="00B42068" w:rsidRPr="00E001EE" w:rsidRDefault="00B42068" w:rsidP="009559F6">
            <w:pPr>
              <w:pStyle w:val="Default"/>
              <w:spacing w:before="100" w:beforeAutospacing="1" w:after="100" w:afterAutospacing="1"/>
              <w:rPr>
                <w:sz w:val="20"/>
                <w:szCs w:val="20"/>
              </w:rPr>
            </w:pPr>
            <w:r w:rsidRPr="00E001EE">
              <w:rPr>
                <w:sz w:val="20"/>
                <w:szCs w:val="20"/>
              </w:rPr>
              <w:t>Büyük Orta,</w:t>
            </w:r>
          </w:p>
        </w:tc>
      </w:tr>
      <w:tr w:rsidR="00B42068" w:rsidTr="009559F6">
        <w:tc>
          <w:tcPr>
            <w:tcW w:w="675" w:type="dxa"/>
          </w:tcPr>
          <w:p w:rsidR="00B42068" w:rsidRPr="00E001EE" w:rsidRDefault="00B42068" w:rsidP="009559F6">
            <w:pPr>
              <w:pStyle w:val="Default"/>
              <w:spacing w:before="100" w:beforeAutospacing="1" w:after="100" w:afterAutospacing="1"/>
              <w:rPr>
                <w:color w:val="auto"/>
                <w:sz w:val="20"/>
                <w:szCs w:val="20"/>
              </w:rPr>
            </w:pPr>
            <w:r w:rsidRPr="00E001EE">
              <w:rPr>
                <w:color w:val="auto"/>
                <w:sz w:val="20"/>
                <w:szCs w:val="20"/>
              </w:rPr>
              <w:t>12</w:t>
            </w:r>
          </w:p>
        </w:tc>
        <w:tc>
          <w:tcPr>
            <w:tcW w:w="8537" w:type="dxa"/>
          </w:tcPr>
          <w:p w:rsidR="00B42068" w:rsidRPr="00E001EE" w:rsidRDefault="00B42068" w:rsidP="009559F6">
            <w:pPr>
              <w:pStyle w:val="Default"/>
              <w:spacing w:before="100" w:beforeAutospacing="1" w:after="100" w:afterAutospacing="1"/>
              <w:rPr>
                <w:sz w:val="20"/>
                <w:szCs w:val="20"/>
              </w:rPr>
            </w:pPr>
            <w:r w:rsidRPr="00E001EE">
              <w:rPr>
                <w:sz w:val="20"/>
                <w:szCs w:val="20"/>
              </w:rPr>
              <w:t>Başaltı,</w:t>
            </w:r>
          </w:p>
        </w:tc>
      </w:tr>
      <w:tr w:rsidR="00B42068" w:rsidTr="009559F6">
        <w:tc>
          <w:tcPr>
            <w:tcW w:w="675" w:type="dxa"/>
          </w:tcPr>
          <w:p w:rsidR="00B42068" w:rsidRPr="00E001EE" w:rsidRDefault="00B42068" w:rsidP="009559F6">
            <w:pPr>
              <w:pStyle w:val="Default"/>
              <w:spacing w:before="100" w:beforeAutospacing="1" w:after="100" w:afterAutospacing="1"/>
              <w:rPr>
                <w:color w:val="auto"/>
                <w:sz w:val="20"/>
                <w:szCs w:val="20"/>
              </w:rPr>
            </w:pPr>
            <w:r w:rsidRPr="00E001EE">
              <w:rPr>
                <w:color w:val="auto"/>
                <w:sz w:val="20"/>
                <w:szCs w:val="20"/>
              </w:rPr>
              <w:t>13</w:t>
            </w:r>
          </w:p>
        </w:tc>
        <w:tc>
          <w:tcPr>
            <w:tcW w:w="8537" w:type="dxa"/>
          </w:tcPr>
          <w:p w:rsidR="00B42068" w:rsidRPr="00E001EE" w:rsidRDefault="00B42068" w:rsidP="009559F6">
            <w:pPr>
              <w:pStyle w:val="Default"/>
              <w:spacing w:before="100" w:beforeAutospacing="1" w:after="100" w:afterAutospacing="1"/>
              <w:rPr>
                <w:sz w:val="20"/>
                <w:szCs w:val="20"/>
              </w:rPr>
            </w:pPr>
            <w:r w:rsidRPr="00E001EE">
              <w:rPr>
                <w:sz w:val="20"/>
                <w:szCs w:val="20"/>
              </w:rPr>
              <w:t>Baş</w:t>
            </w:r>
          </w:p>
        </w:tc>
      </w:tr>
      <w:tr w:rsidR="00B42068" w:rsidTr="009559F6">
        <w:tc>
          <w:tcPr>
            <w:tcW w:w="9212" w:type="dxa"/>
            <w:gridSpan w:val="2"/>
          </w:tcPr>
          <w:p w:rsidR="00B42068" w:rsidRPr="00581DDF" w:rsidRDefault="00B42068" w:rsidP="009559F6">
            <w:pPr>
              <w:pStyle w:val="Default"/>
              <w:jc w:val="both"/>
              <w:rPr>
                <w:rFonts w:ascii="Arial Narrow" w:hAnsi="Arial Narrow" w:cs="Arial"/>
              </w:rPr>
            </w:pPr>
            <w:r w:rsidRPr="00581DDF">
              <w:rPr>
                <w:rFonts w:ascii="Arial" w:hAnsi="Arial" w:cs="Arial"/>
                <w:sz w:val="20"/>
                <w:szCs w:val="20"/>
              </w:rPr>
              <w:t xml:space="preserve">Küçük orta ve deste boyunda pehlivan çokluğu olduğu takdirde Yürütme Kurulu, hakem kurulu ve organizasyon kurulu takdiri ve kararı ile bu boylar; Deste Küçük, Deste orta ve Deste Büyük üç boy, küçük Orta Küçük ve Küçük Orta Büyük Boy şeklinde iki boy olarak ayrılır. </w:t>
            </w:r>
            <w:r w:rsidRPr="00581DDF">
              <w:rPr>
                <w:rFonts w:ascii="Arial Narrow" w:hAnsi="Arial Narrow" w:cs="Arial"/>
              </w:rPr>
              <w:t xml:space="preserve">    </w:t>
            </w:r>
          </w:p>
        </w:tc>
      </w:tr>
    </w:tbl>
    <w:p w:rsidR="00B42068" w:rsidRDefault="00B42068" w:rsidP="00B42068">
      <w:pPr>
        <w:pStyle w:val="Default"/>
        <w:rPr>
          <w:sz w:val="20"/>
          <w:szCs w:val="20"/>
        </w:rPr>
      </w:pPr>
    </w:p>
    <w:p w:rsidR="00B42068" w:rsidRDefault="00B42068" w:rsidP="00B42068">
      <w:pPr>
        <w:pStyle w:val="Default"/>
        <w:rPr>
          <w:b/>
          <w:bCs/>
          <w:sz w:val="20"/>
          <w:szCs w:val="20"/>
        </w:rPr>
      </w:pPr>
      <w:r w:rsidRPr="002217A3">
        <w:rPr>
          <w:rFonts w:ascii="Arial Narrow" w:hAnsi="Arial Narrow" w:cs="Arial"/>
          <w:b/>
        </w:rPr>
        <w:t xml:space="preserve">                   </w:t>
      </w:r>
      <w:r>
        <w:rPr>
          <w:b/>
          <w:bCs/>
          <w:sz w:val="20"/>
          <w:szCs w:val="20"/>
        </w:rPr>
        <w:t xml:space="preserve">Boy, Yaş ve Kilo Tespiti </w:t>
      </w:r>
    </w:p>
    <w:p w:rsidR="00B42068" w:rsidRDefault="00B42068" w:rsidP="00B42068">
      <w:pPr>
        <w:pStyle w:val="Default"/>
        <w:rPr>
          <w:sz w:val="20"/>
          <w:szCs w:val="20"/>
        </w:rPr>
      </w:pPr>
      <w:r>
        <w:rPr>
          <w:b/>
          <w:bCs/>
          <w:sz w:val="20"/>
          <w:szCs w:val="20"/>
        </w:rPr>
        <w:t xml:space="preserve">Madde 22: </w:t>
      </w:r>
      <w:r>
        <w:rPr>
          <w:sz w:val="20"/>
          <w:szCs w:val="20"/>
        </w:rPr>
        <w:t xml:space="preserve">Yağlı güreş müsabakalarına katılan güreşçilerin boy, yaş ve kilo tespitlerinde aşağıdaki esaslar uygulanır. </w:t>
      </w:r>
    </w:p>
    <w:p w:rsidR="00B42068" w:rsidRDefault="00B42068" w:rsidP="00B42068">
      <w:pPr>
        <w:pStyle w:val="Default"/>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3402"/>
        <w:gridCol w:w="4993"/>
      </w:tblGrid>
      <w:tr w:rsidR="00B42068" w:rsidTr="009559F6">
        <w:tc>
          <w:tcPr>
            <w:tcW w:w="817" w:type="dxa"/>
          </w:tcPr>
          <w:p w:rsidR="00B42068" w:rsidRPr="00E001EE" w:rsidRDefault="00B42068" w:rsidP="009559F6">
            <w:pPr>
              <w:pStyle w:val="Default"/>
              <w:spacing w:before="100" w:beforeAutospacing="1" w:after="100" w:afterAutospacing="1"/>
              <w:rPr>
                <w:sz w:val="20"/>
                <w:szCs w:val="20"/>
              </w:rPr>
            </w:pPr>
            <w:r w:rsidRPr="00E001EE">
              <w:rPr>
                <w:sz w:val="20"/>
                <w:szCs w:val="20"/>
              </w:rPr>
              <w:t>a)</w:t>
            </w:r>
          </w:p>
        </w:tc>
        <w:tc>
          <w:tcPr>
            <w:tcW w:w="8395" w:type="dxa"/>
            <w:gridSpan w:val="2"/>
          </w:tcPr>
          <w:p w:rsidR="00B42068" w:rsidRPr="00E001EE" w:rsidRDefault="00B42068" w:rsidP="009559F6">
            <w:pPr>
              <w:pStyle w:val="Default"/>
              <w:spacing w:before="100" w:beforeAutospacing="1" w:after="100" w:afterAutospacing="1"/>
              <w:rPr>
                <w:b/>
                <w:sz w:val="20"/>
                <w:szCs w:val="20"/>
              </w:rPr>
            </w:pPr>
            <w:r w:rsidRPr="00E001EE">
              <w:rPr>
                <w:b/>
                <w:sz w:val="20"/>
                <w:szCs w:val="20"/>
              </w:rPr>
              <w:t xml:space="preserve">Minik kilo ve görünümüne göre iki, ye ayrılır: </w:t>
            </w:r>
          </w:p>
        </w:tc>
      </w:tr>
      <w:tr w:rsidR="00B42068" w:rsidTr="009559F6">
        <w:tc>
          <w:tcPr>
            <w:tcW w:w="817" w:type="dxa"/>
          </w:tcPr>
          <w:p w:rsidR="00B42068" w:rsidRPr="00E001EE" w:rsidRDefault="00B42068" w:rsidP="009559F6">
            <w:pPr>
              <w:pStyle w:val="Default"/>
              <w:spacing w:before="100" w:beforeAutospacing="1" w:after="100" w:afterAutospacing="1"/>
              <w:rPr>
                <w:sz w:val="20"/>
                <w:szCs w:val="20"/>
              </w:rPr>
            </w:pPr>
            <w:r w:rsidRPr="00E001EE">
              <w:rPr>
                <w:sz w:val="20"/>
                <w:szCs w:val="20"/>
              </w:rPr>
              <w:t>1-</w:t>
            </w:r>
          </w:p>
        </w:tc>
        <w:tc>
          <w:tcPr>
            <w:tcW w:w="3402" w:type="dxa"/>
          </w:tcPr>
          <w:p w:rsidR="00B42068" w:rsidRPr="00573211" w:rsidRDefault="00B42068" w:rsidP="009559F6">
            <w:pPr>
              <w:pStyle w:val="Default"/>
              <w:spacing w:before="100" w:beforeAutospacing="1" w:after="100" w:afterAutospacing="1"/>
              <w:rPr>
                <w:color w:val="auto"/>
                <w:sz w:val="20"/>
                <w:szCs w:val="20"/>
              </w:rPr>
            </w:pPr>
            <w:r w:rsidRPr="00573211">
              <w:rPr>
                <w:color w:val="auto"/>
                <w:sz w:val="20"/>
                <w:szCs w:val="20"/>
              </w:rPr>
              <w:t>Minik Bir Boyu</w:t>
            </w:r>
          </w:p>
        </w:tc>
        <w:tc>
          <w:tcPr>
            <w:tcW w:w="4993" w:type="dxa"/>
          </w:tcPr>
          <w:p w:rsidR="00B42068" w:rsidRPr="00573211" w:rsidRDefault="00B42068" w:rsidP="009559F6">
            <w:pPr>
              <w:pStyle w:val="Default"/>
              <w:spacing w:before="100" w:beforeAutospacing="1" w:after="100" w:afterAutospacing="1"/>
              <w:rPr>
                <w:color w:val="auto"/>
                <w:sz w:val="20"/>
                <w:szCs w:val="20"/>
              </w:rPr>
            </w:pPr>
            <w:r w:rsidRPr="00573211">
              <w:rPr>
                <w:color w:val="auto"/>
                <w:sz w:val="20"/>
                <w:szCs w:val="20"/>
              </w:rPr>
              <w:t>(</w:t>
            </w:r>
            <w:proofErr w:type="gramStart"/>
            <w:r w:rsidRPr="00573211">
              <w:rPr>
                <w:color w:val="auto"/>
                <w:sz w:val="20"/>
                <w:szCs w:val="20"/>
              </w:rPr>
              <w:t>11  yaş</w:t>
            </w:r>
            <w:proofErr w:type="gramEnd"/>
            <w:r w:rsidRPr="00573211">
              <w:rPr>
                <w:color w:val="auto"/>
                <w:sz w:val="20"/>
                <w:szCs w:val="20"/>
              </w:rPr>
              <w:t xml:space="preserve">)( 45 </w:t>
            </w:r>
            <w:r w:rsidRPr="00573211">
              <w:rPr>
                <w:bCs/>
                <w:color w:val="auto"/>
                <w:sz w:val="20"/>
                <w:szCs w:val="20"/>
              </w:rPr>
              <w:t>kg</w:t>
            </w:r>
            <w:r w:rsidRPr="00573211">
              <w:rPr>
                <w:color w:val="auto"/>
                <w:sz w:val="20"/>
                <w:szCs w:val="20"/>
              </w:rPr>
              <w:t>)</w:t>
            </w:r>
          </w:p>
        </w:tc>
      </w:tr>
      <w:tr w:rsidR="00B42068" w:rsidTr="009559F6">
        <w:tc>
          <w:tcPr>
            <w:tcW w:w="817" w:type="dxa"/>
          </w:tcPr>
          <w:p w:rsidR="00B42068" w:rsidRPr="00E001EE" w:rsidRDefault="00B42068" w:rsidP="009559F6">
            <w:pPr>
              <w:pStyle w:val="Default"/>
              <w:spacing w:before="100" w:beforeAutospacing="1" w:after="100" w:afterAutospacing="1"/>
              <w:rPr>
                <w:sz w:val="20"/>
                <w:szCs w:val="20"/>
              </w:rPr>
            </w:pPr>
            <w:r w:rsidRPr="00E001EE">
              <w:rPr>
                <w:sz w:val="20"/>
                <w:szCs w:val="20"/>
              </w:rPr>
              <w:t>2-</w:t>
            </w:r>
          </w:p>
        </w:tc>
        <w:tc>
          <w:tcPr>
            <w:tcW w:w="3402" w:type="dxa"/>
          </w:tcPr>
          <w:p w:rsidR="00B42068" w:rsidRPr="00573211" w:rsidRDefault="00B42068" w:rsidP="009559F6">
            <w:pPr>
              <w:pStyle w:val="Default"/>
              <w:spacing w:before="100" w:beforeAutospacing="1" w:after="100" w:afterAutospacing="1"/>
              <w:rPr>
                <w:color w:val="auto"/>
                <w:sz w:val="20"/>
                <w:szCs w:val="20"/>
              </w:rPr>
            </w:pPr>
            <w:r w:rsidRPr="00573211">
              <w:rPr>
                <w:color w:val="auto"/>
                <w:sz w:val="20"/>
                <w:szCs w:val="20"/>
              </w:rPr>
              <w:t>Minik İki Boyu</w:t>
            </w:r>
          </w:p>
        </w:tc>
        <w:tc>
          <w:tcPr>
            <w:tcW w:w="4993" w:type="dxa"/>
          </w:tcPr>
          <w:p w:rsidR="00B42068" w:rsidRPr="00573211" w:rsidRDefault="00B42068" w:rsidP="009559F6">
            <w:pPr>
              <w:pStyle w:val="Default"/>
              <w:spacing w:before="100" w:beforeAutospacing="1" w:after="100" w:afterAutospacing="1"/>
              <w:rPr>
                <w:color w:val="auto"/>
                <w:sz w:val="20"/>
                <w:szCs w:val="20"/>
              </w:rPr>
            </w:pPr>
            <w:r w:rsidRPr="00573211">
              <w:rPr>
                <w:color w:val="auto"/>
                <w:sz w:val="20"/>
                <w:szCs w:val="20"/>
              </w:rPr>
              <w:t xml:space="preserve">(12 yaş </w:t>
            </w:r>
            <w:r w:rsidRPr="00573211">
              <w:rPr>
                <w:bCs/>
                <w:color w:val="auto"/>
                <w:sz w:val="20"/>
                <w:szCs w:val="20"/>
              </w:rPr>
              <w:t>)</w:t>
            </w:r>
            <w:proofErr w:type="gramStart"/>
            <w:r w:rsidRPr="00573211">
              <w:rPr>
                <w:bCs/>
                <w:color w:val="auto"/>
                <w:sz w:val="20"/>
                <w:szCs w:val="20"/>
              </w:rPr>
              <w:t>(</w:t>
            </w:r>
            <w:proofErr w:type="gramEnd"/>
            <w:r w:rsidRPr="00573211">
              <w:rPr>
                <w:bCs/>
                <w:color w:val="auto"/>
                <w:sz w:val="20"/>
                <w:szCs w:val="20"/>
              </w:rPr>
              <w:t xml:space="preserve"> 50 kg</w:t>
            </w:r>
          </w:p>
        </w:tc>
      </w:tr>
      <w:tr w:rsidR="00B42068" w:rsidTr="009559F6">
        <w:tc>
          <w:tcPr>
            <w:tcW w:w="9212" w:type="dxa"/>
            <w:gridSpan w:val="3"/>
          </w:tcPr>
          <w:p w:rsidR="00B42068" w:rsidRPr="00573211" w:rsidRDefault="00B42068" w:rsidP="009559F6">
            <w:pPr>
              <w:pStyle w:val="Default"/>
              <w:spacing w:before="100" w:beforeAutospacing="1" w:after="100" w:afterAutospacing="1"/>
              <w:rPr>
                <w:color w:val="auto"/>
                <w:sz w:val="20"/>
                <w:szCs w:val="20"/>
              </w:rPr>
            </w:pPr>
            <w:r w:rsidRPr="00573211">
              <w:rPr>
                <w:color w:val="auto"/>
                <w:sz w:val="20"/>
                <w:szCs w:val="20"/>
              </w:rPr>
              <w:t>b)</w:t>
            </w:r>
          </w:p>
        </w:tc>
      </w:tr>
      <w:tr w:rsidR="00B42068" w:rsidTr="009559F6">
        <w:tc>
          <w:tcPr>
            <w:tcW w:w="817" w:type="dxa"/>
          </w:tcPr>
          <w:p w:rsidR="00B42068" w:rsidRPr="00E001EE" w:rsidRDefault="00B42068" w:rsidP="009559F6">
            <w:pPr>
              <w:pStyle w:val="Default"/>
              <w:spacing w:before="100" w:beforeAutospacing="1" w:after="100" w:afterAutospacing="1"/>
              <w:rPr>
                <w:sz w:val="20"/>
                <w:szCs w:val="20"/>
              </w:rPr>
            </w:pPr>
            <w:r w:rsidRPr="00E001EE">
              <w:rPr>
                <w:sz w:val="20"/>
                <w:szCs w:val="20"/>
              </w:rPr>
              <w:t>1-</w:t>
            </w:r>
          </w:p>
        </w:tc>
        <w:tc>
          <w:tcPr>
            <w:tcW w:w="3402" w:type="dxa"/>
          </w:tcPr>
          <w:p w:rsidR="00B42068" w:rsidRPr="00573211" w:rsidRDefault="00B42068" w:rsidP="009559F6">
            <w:pPr>
              <w:pStyle w:val="Default"/>
              <w:spacing w:before="100" w:beforeAutospacing="1" w:after="100" w:afterAutospacing="1"/>
              <w:rPr>
                <w:color w:val="auto"/>
                <w:sz w:val="20"/>
                <w:szCs w:val="20"/>
              </w:rPr>
            </w:pPr>
            <w:r w:rsidRPr="00573211">
              <w:rPr>
                <w:color w:val="auto"/>
                <w:sz w:val="20"/>
                <w:szCs w:val="20"/>
              </w:rPr>
              <w:t>Teşvik bir</w:t>
            </w:r>
          </w:p>
        </w:tc>
        <w:tc>
          <w:tcPr>
            <w:tcW w:w="4993" w:type="dxa"/>
          </w:tcPr>
          <w:p w:rsidR="00B42068" w:rsidRPr="004D1ACA" w:rsidRDefault="00B42068" w:rsidP="009559F6">
            <w:pPr>
              <w:pStyle w:val="Default"/>
              <w:spacing w:before="100" w:beforeAutospacing="1" w:after="100" w:afterAutospacing="1"/>
              <w:rPr>
                <w:color w:val="auto"/>
                <w:sz w:val="20"/>
                <w:szCs w:val="20"/>
              </w:rPr>
            </w:pPr>
            <w:r w:rsidRPr="004D1ACA">
              <w:rPr>
                <w:color w:val="auto"/>
                <w:sz w:val="20"/>
                <w:szCs w:val="20"/>
              </w:rPr>
              <w:t>(</w:t>
            </w:r>
            <w:r w:rsidRPr="004D1ACA">
              <w:rPr>
                <w:rFonts w:ascii="Arial" w:hAnsi="Arial" w:cs="Arial"/>
                <w:color w:val="auto"/>
                <w:sz w:val="20"/>
                <w:szCs w:val="20"/>
              </w:rPr>
              <w:t>13 yaş )( 55 kg)</w:t>
            </w:r>
          </w:p>
        </w:tc>
      </w:tr>
      <w:tr w:rsidR="00B42068" w:rsidTr="009559F6">
        <w:tc>
          <w:tcPr>
            <w:tcW w:w="817" w:type="dxa"/>
          </w:tcPr>
          <w:p w:rsidR="00B42068" w:rsidRPr="00E001EE" w:rsidRDefault="00B42068" w:rsidP="009559F6">
            <w:pPr>
              <w:pStyle w:val="Default"/>
              <w:spacing w:before="100" w:beforeAutospacing="1" w:after="100" w:afterAutospacing="1"/>
              <w:rPr>
                <w:sz w:val="20"/>
                <w:szCs w:val="20"/>
              </w:rPr>
            </w:pPr>
            <w:r w:rsidRPr="00E001EE">
              <w:rPr>
                <w:sz w:val="20"/>
                <w:szCs w:val="20"/>
              </w:rPr>
              <w:t>2-</w:t>
            </w:r>
          </w:p>
        </w:tc>
        <w:tc>
          <w:tcPr>
            <w:tcW w:w="3402" w:type="dxa"/>
          </w:tcPr>
          <w:p w:rsidR="00B42068" w:rsidRPr="00573211" w:rsidRDefault="00B42068" w:rsidP="009559F6">
            <w:pPr>
              <w:pStyle w:val="Default"/>
              <w:spacing w:before="100" w:beforeAutospacing="1" w:after="100" w:afterAutospacing="1"/>
              <w:rPr>
                <w:color w:val="auto"/>
                <w:sz w:val="20"/>
                <w:szCs w:val="20"/>
              </w:rPr>
            </w:pPr>
            <w:r w:rsidRPr="00573211">
              <w:rPr>
                <w:color w:val="auto"/>
                <w:sz w:val="20"/>
                <w:szCs w:val="20"/>
              </w:rPr>
              <w:t>Teşvik İki Boy</w:t>
            </w:r>
          </w:p>
        </w:tc>
        <w:tc>
          <w:tcPr>
            <w:tcW w:w="4993" w:type="dxa"/>
          </w:tcPr>
          <w:p w:rsidR="00B42068" w:rsidRPr="004D1ACA" w:rsidRDefault="00B42068" w:rsidP="009559F6">
            <w:pPr>
              <w:pStyle w:val="Default"/>
              <w:rPr>
                <w:rFonts w:ascii="Arial" w:hAnsi="Arial" w:cs="Arial"/>
                <w:color w:val="auto"/>
                <w:sz w:val="20"/>
                <w:szCs w:val="20"/>
              </w:rPr>
            </w:pPr>
            <w:r w:rsidRPr="004D1ACA">
              <w:rPr>
                <w:rFonts w:ascii="Arial" w:hAnsi="Arial" w:cs="Arial"/>
                <w:color w:val="auto"/>
                <w:sz w:val="20"/>
                <w:szCs w:val="20"/>
              </w:rPr>
              <w:t>(14-15 yaş arası) (  55-60 kg)</w:t>
            </w:r>
          </w:p>
        </w:tc>
      </w:tr>
      <w:tr w:rsidR="00B42068" w:rsidTr="009559F6">
        <w:tc>
          <w:tcPr>
            <w:tcW w:w="9212" w:type="dxa"/>
            <w:gridSpan w:val="3"/>
          </w:tcPr>
          <w:p w:rsidR="00B42068" w:rsidRPr="00573211" w:rsidRDefault="00B42068" w:rsidP="009559F6">
            <w:pPr>
              <w:pStyle w:val="Default"/>
              <w:spacing w:before="100" w:beforeAutospacing="1" w:after="100" w:afterAutospacing="1"/>
              <w:rPr>
                <w:color w:val="auto"/>
                <w:sz w:val="20"/>
                <w:szCs w:val="20"/>
              </w:rPr>
            </w:pPr>
            <w:r w:rsidRPr="00573211">
              <w:rPr>
                <w:color w:val="auto"/>
                <w:sz w:val="20"/>
                <w:szCs w:val="20"/>
              </w:rPr>
              <w:t>c)</w:t>
            </w:r>
          </w:p>
        </w:tc>
      </w:tr>
      <w:tr w:rsidR="00B42068" w:rsidTr="009559F6">
        <w:tc>
          <w:tcPr>
            <w:tcW w:w="817" w:type="dxa"/>
          </w:tcPr>
          <w:p w:rsidR="00B42068" w:rsidRPr="00E001EE" w:rsidRDefault="00B42068" w:rsidP="009559F6">
            <w:pPr>
              <w:pStyle w:val="Default"/>
              <w:spacing w:before="100" w:beforeAutospacing="1" w:after="100" w:afterAutospacing="1"/>
              <w:rPr>
                <w:sz w:val="20"/>
                <w:szCs w:val="20"/>
              </w:rPr>
            </w:pPr>
            <w:r w:rsidRPr="00E001EE">
              <w:rPr>
                <w:sz w:val="20"/>
                <w:szCs w:val="20"/>
              </w:rPr>
              <w:t>1-</w:t>
            </w:r>
          </w:p>
        </w:tc>
        <w:tc>
          <w:tcPr>
            <w:tcW w:w="3402" w:type="dxa"/>
          </w:tcPr>
          <w:p w:rsidR="00B42068" w:rsidRPr="00573211" w:rsidRDefault="00B42068" w:rsidP="009559F6">
            <w:pPr>
              <w:pStyle w:val="Default"/>
              <w:spacing w:before="100" w:beforeAutospacing="1" w:after="100" w:afterAutospacing="1"/>
              <w:rPr>
                <w:color w:val="auto"/>
                <w:sz w:val="20"/>
                <w:szCs w:val="20"/>
              </w:rPr>
            </w:pPr>
            <w:r w:rsidRPr="00573211">
              <w:rPr>
                <w:color w:val="auto"/>
                <w:sz w:val="20"/>
                <w:szCs w:val="20"/>
              </w:rPr>
              <w:t>Tozkoparan</w:t>
            </w:r>
          </w:p>
        </w:tc>
        <w:tc>
          <w:tcPr>
            <w:tcW w:w="4993" w:type="dxa"/>
          </w:tcPr>
          <w:p w:rsidR="00B42068" w:rsidRPr="004D1ACA" w:rsidRDefault="00B42068" w:rsidP="009559F6">
            <w:pPr>
              <w:pStyle w:val="Default"/>
              <w:rPr>
                <w:rFonts w:ascii="Arial" w:hAnsi="Arial" w:cs="Arial"/>
                <w:color w:val="auto"/>
                <w:sz w:val="20"/>
                <w:szCs w:val="20"/>
              </w:rPr>
            </w:pPr>
            <w:r w:rsidRPr="004D1ACA">
              <w:rPr>
                <w:rFonts w:ascii="Arial" w:hAnsi="Arial" w:cs="Arial"/>
                <w:color w:val="auto"/>
                <w:sz w:val="20"/>
                <w:szCs w:val="20"/>
              </w:rPr>
              <w:t>( 15-16 yaş arası)( 60-65 kg)</w:t>
            </w:r>
          </w:p>
        </w:tc>
      </w:tr>
      <w:tr w:rsidR="00B42068" w:rsidTr="009559F6">
        <w:tc>
          <w:tcPr>
            <w:tcW w:w="817" w:type="dxa"/>
          </w:tcPr>
          <w:p w:rsidR="00B42068" w:rsidRPr="00E001EE" w:rsidRDefault="00B42068" w:rsidP="009559F6">
            <w:pPr>
              <w:pStyle w:val="Default"/>
              <w:spacing w:before="100" w:beforeAutospacing="1" w:after="100" w:afterAutospacing="1"/>
              <w:rPr>
                <w:sz w:val="20"/>
                <w:szCs w:val="20"/>
              </w:rPr>
            </w:pPr>
            <w:r w:rsidRPr="00E001EE">
              <w:rPr>
                <w:sz w:val="20"/>
                <w:szCs w:val="20"/>
              </w:rPr>
              <w:t>2-</w:t>
            </w:r>
          </w:p>
        </w:tc>
        <w:tc>
          <w:tcPr>
            <w:tcW w:w="3402" w:type="dxa"/>
          </w:tcPr>
          <w:p w:rsidR="00B42068" w:rsidRPr="00573211" w:rsidRDefault="00B42068" w:rsidP="009559F6">
            <w:pPr>
              <w:pStyle w:val="Default"/>
              <w:spacing w:before="100" w:beforeAutospacing="1" w:after="100" w:afterAutospacing="1"/>
              <w:rPr>
                <w:color w:val="auto"/>
                <w:sz w:val="20"/>
                <w:szCs w:val="20"/>
              </w:rPr>
            </w:pPr>
            <w:r w:rsidRPr="00573211">
              <w:rPr>
                <w:color w:val="auto"/>
                <w:sz w:val="20"/>
                <w:szCs w:val="20"/>
              </w:rPr>
              <w:t xml:space="preserve">Ayak   </w:t>
            </w:r>
          </w:p>
        </w:tc>
        <w:tc>
          <w:tcPr>
            <w:tcW w:w="4993" w:type="dxa"/>
          </w:tcPr>
          <w:p w:rsidR="00B42068" w:rsidRPr="004D1ACA" w:rsidRDefault="00B42068" w:rsidP="009559F6">
            <w:pPr>
              <w:pStyle w:val="Default"/>
              <w:rPr>
                <w:rFonts w:ascii="Arial" w:hAnsi="Arial" w:cs="Arial"/>
                <w:color w:val="auto"/>
                <w:sz w:val="20"/>
                <w:szCs w:val="20"/>
              </w:rPr>
            </w:pPr>
            <w:r w:rsidRPr="004D1ACA">
              <w:rPr>
                <w:rFonts w:ascii="Arial" w:hAnsi="Arial" w:cs="Arial"/>
                <w:color w:val="auto"/>
                <w:sz w:val="20"/>
                <w:szCs w:val="20"/>
              </w:rPr>
              <w:t>(16-17 yaş arası) ( 65-70 kg)</w:t>
            </w:r>
          </w:p>
        </w:tc>
      </w:tr>
      <w:tr w:rsidR="00B42068" w:rsidTr="009559F6">
        <w:tc>
          <w:tcPr>
            <w:tcW w:w="817" w:type="dxa"/>
          </w:tcPr>
          <w:p w:rsidR="00B42068" w:rsidRPr="00E001EE" w:rsidRDefault="00B42068" w:rsidP="009559F6">
            <w:pPr>
              <w:pStyle w:val="Default"/>
              <w:spacing w:before="100" w:beforeAutospacing="1" w:after="100" w:afterAutospacing="1"/>
              <w:rPr>
                <w:sz w:val="20"/>
                <w:szCs w:val="20"/>
              </w:rPr>
            </w:pPr>
            <w:r w:rsidRPr="00E001EE">
              <w:rPr>
                <w:sz w:val="20"/>
                <w:szCs w:val="20"/>
              </w:rPr>
              <w:t>d)</w:t>
            </w:r>
          </w:p>
        </w:tc>
        <w:tc>
          <w:tcPr>
            <w:tcW w:w="3402" w:type="dxa"/>
          </w:tcPr>
          <w:p w:rsidR="00B42068" w:rsidRPr="00573211" w:rsidRDefault="00B42068" w:rsidP="009559F6">
            <w:pPr>
              <w:pStyle w:val="Default"/>
              <w:spacing w:before="100" w:beforeAutospacing="1" w:after="100" w:afterAutospacing="1"/>
              <w:rPr>
                <w:color w:val="auto"/>
                <w:sz w:val="20"/>
                <w:szCs w:val="20"/>
              </w:rPr>
            </w:pPr>
            <w:r w:rsidRPr="00573211">
              <w:rPr>
                <w:color w:val="auto"/>
                <w:sz w:val="20"/>
                <w:szCs w:val="20"/>
              </w:rPr>
              <w:t>Deste Küçük Boy</w:t>
            </w:r>
          </w:p>
        </w:tc>
        <w:tc>
          <w:tcPr>
            <w:tcW w:w="4993" w:type="dxa"/>
          </w:tcPr>
          <w:p w:rsidR="00B42068" w:rsidRPr="00573211" w:rsidRDefault="00B42068" w:rsidP="009559F6">
            <w:pPr>
              <w:pStyle w:val="Default"/>
              <w:spacing w:before="100" w:beforeAutospacing="1" w:after="100" w:afterAutospacing="1"/>
              <w:rPr>
                <w:color w:val="auto"/>
                <w:sz w:val="20"/>
                <w:szCs w:val="20"/>
              </w:rPr>
            </w:pPr>
            <w:r w:rsidRPr="00573211">
              <w:rPr>
                <w:color w:val="auto"/>
                <w:sz w:val="20"/>
                <w:szCs w:val="20"/>
              </w:rPr>
              <w:t xml:space="preserve">                                                             </w:t>
            </w:r>
          </w:p>
        </w:tc>
      </w:tr>
      <w:tr w:rsidR="00B42068" w:rsidTr="009559F6">
        <w:tc>
          <w:tcPr>
            <w:tcW w:w="817" w:type="dxa"/>
          </w:tcPr>
          <w:p w:rsidR="00B42068" w:rsidRPr="00E001EE" w:rsidRDefault="00B42068" w:rsidP="009559F6">
            <w:pPr>
              <w:pStyle w:val="Default"/>
              <w:spacing w:before="100" w:beforeAutospacing="1" w:after="100" w:afterAutospacing="1"/>
              <w:rPr>
                <w:sz w:val="20"/>
                <w:szCs w:val="20"/>
              </w:rPr>
            </w:pPr>
            <w:r w:rsidRPr="00E001EE">
              <w:rPr>
                <w:sz w:val="20"/>
                <w:szCs w:val="20"/>
              </w:rPr>
              <w:lastRenderedPageBreak/>
              <w:t>1-</w:t>
            </w:r>
          </w:p>
        </w:tc>
        <w:tc>
          <w:tcPr>
            <w:tcW w:w="8395" w:type="dxa"/>
            <w:gridSpan w:val="2"/>
          </w:tcPr>
          <w:p w:rsidR="00B42068" w:rsidRPr="004D1ACA" w:rsidRDefault="00B42068" w:rsidP="009559F6">
            <w:pPr>
              <w:pStyle w:val="Default"/>
              <w:spacing w:before="100" w:beforeAutospacing="1" w:after="100" w:afterAutospacing="1"/>
              <w:rPr>
                <w:color w:val="auto"/>
                <w:sz w:val="20"/>
                <w:szCs w:val="20"/>
              </w:rPr>
            </w:pPr>
            <w:r w:rsidRPr="004D1ACA">
              <w:rPr>
                <w:rFonts w:ascii="Arial" w:hAnsi="Arial" w:cs="Arial"/>
                <w:color w:val="auto"/>
                <w:sz w:val="20"/>
                <w:szCs w:val="20"/>
              </w:rPr>
              <w:t>Yaş 17-18 arası</w:t>
            </w:r>
            <w:r w:rsidRPr="004D1ACA">
              <w:rPr>
                <w:color w:val="auto"/>
                <w:sz w:val="20"/>
                <w:szCs w:val="20"/>
              </w:rPr>
              <w:t xml:space="preserve">                                     </w:t>
            </w:r>
          </w:p>
        </w:tc>
      </w:tr>
      <w:tr w:rsidR="00B42068" w:rsidTr="009559F6">
        <w:tc>
          <w:tcPr>
            <w:tcW w:w="817" w:type="dxa"/>
          </w:tcPr>
          <w:p w:rsidR="00B42068" w:rsidRPr="00E001EE" w:rsidRDefault="00B42068" w:rsidP="009559F6">
            <w:pPr>
              <w:pStyle w:val="Default"/>
              <w:spacing w:before="100" w:beforeAutospacing="1" w:after="100" w:afterAutospacing="1"/>
              <w:rPr>
                <w:sz w:val="20"/>
                <w:szCs w:val="20"/>
              </w:rPr>
            </w:pPr>
            <w:r w:rsidRPr="00E001EE">
              <w:rPr>
                <w:sz w:val="20"/>
                <w:szCs w:val="20"/>
              </w:rPr>
              <w:t>2-</w:t>
            </w:r>
          </w:p>
        </w:tc>
        <w:tc>
          <w:tcPr>
            <w:tcW w:w="8395" w:type="dxa"/>
            <w:gridSpan w:val="2"/>
          </w:tcPr>
          <w:p w:rsidR="00B42068" w:rsidRPr="004D1ACA" w:rsidRDefault="00B42068" w:rsidP="009559F6">
            <w:pPr>
              <w:pStyle w:val="Default"/>
              <w:spacing w:before="100" w:beforeAutospacing="1" w:after="100" w:afterAutospacing="1"/>
              <w:rPr>
                <w:color w:val="auto"/>
                <w:sz w:val="20"/>
                <w:szCs w:val="20"/>
              </w:rPr>
            </w:pPr>
            <w:r w:rsidRPr="004D1ACA">
              <w:rPr>
                <w:rFonts w:ascii="Arial" w:hAnsi="Arial" w:cs="Arial"/>
                <w:color w:val="auto"/>
                <w:sz w:val="20"/>
                <w:szCs w:val="20"/>
              </w:rPr>
              <w:t>Güreş mazisi 2 yıla kadar</w:t>
            </w:r>
          </w:p>
        </w:tc>
      </w:tr>
      <w:tr w:rsidR="00B42068" w:rsidTr="009559F6">
        <w:tc>
          <w:tcPr>
            <w:tcW w:w="817" w:type="dxa"/>
          </w:tcPr>
          <w:p w:rsidR="00B42068" w:rsidRPr="00E001EE" w:rsidRDefault="00B42068" w:rsidP="009559F6">
            <w:pPr>
              <w:pStyle w:val="Default"/>
              <w:spacing w:before="100" w:beforeAutospacing="1" w:after="100" w:afterAutospacing="1"/>
              <w:rPr>
                <w:sz w:val="20"/>
                <w:szCs w:val="20"/>
              </w:rPr>
            </w:pPr>
            <w:r w:rsidRPr="00E001EE">
              <w:rPr>
                <w:sz w:val="20"/>
                <w:szCs w:val="20"/>
              </w:rPr>
              <w:t>3-</w:t>
            </w:r>
          </w:p>
        </w:tc>
        <w:tc>
          <w:tcPr>
            <w:tcW w:w="8395" w:type="dxa"/>
            <w:gridSpan w:val="2"/>
          </w:tcPr>
          <w:p w:rsidR="00B42068" w:rsidRPr="004D1ACA" w:rsidRDefault="00B42068" w:rsidP="009559F6">
            <w:pPr>
              <w:pStyle w:val="Default"/>
              <w:jc w:val="both"/>
              <w:rPr>
                <w:color w:val="auto"/>
                <w:sz w:val="20"/>
                <w:szCs w:val="20"/>
              </w:rPr>
            </w:pPr>
            <w:r w:rsidRPr="004D1ACA">
              <w:rPr>
                <w:rFonts w:ascii="Arial" w:hAnsi="Arial" w:cs="Arial"/>
                <w:color w:val="auto"/>
                <w:sz w:val="20"/>
                <w:szCs w:val="20"/>
              </w:rPr>
              <w:t xml:space="preserve">Azami (75-80 kg) </w:t>
            </w:r>
            <w:r w:rsidRPr="004D1ACA">
              <w:rPr>
                <w:color w:val="auto"/>
                <w:sz w:val="20"/>
                <w:szCs w:val="20"/>
              </w:rPr>
              <w:t xml:space="preserve">                                                                             </w:t>
            </w:r>
          </w:p>
        </w:tc>
      </w:tr>
      <w:tr w:rsidR="00B42068" w:rsidTr="009559F6">
        <w:tc>
          <w:tcPr>
            <w:tcW w:w="817" w:type="dxa"/>
          </w:tcPr>
          <w:p w:rsidR="00B42068" w:rsidRPr="00E001EE" w:rsidRDefault="00B42068" w:rsidP="009559F6">
            <w:pPr>
              <w:pStyle w:val="Default"/>
              <w:spacing w:before="100" w:beforeAutospacing="1" w:after="100" w:afterAutospacing="1"/>
              <w:rPr>
                <w:sz w:val="20"/>
                <w:szCs w:val="20"/>
              </w:rPr>
            </w:pPr>
          </w:p>
        </w:tc>
        <w:tc>
          <w:tcPr>
            <w:tcW w:w="8395" w:type="dxa"/>
            <w:gridSpan w:val="2"/>
          </w:tcPr>
          <w:p w:rsidR="00B42068" w:rsidRPr="00573211" w:rsidRDefault="00B42068" w:rsidP="009559F6">
            <w:pPr>
              <w:pStyle w:val="Default"/>
              <w:spacing w:before="100" w:beforeAutospacing="1" w:after="100" w:afterAutospacing="1"/>
              <w:rPr>
                <w:color w:val="auto"/>
                <w:sz w:val="20"/>
                <w:szCs w:val="20"/>
              </w:rPr>
            </w:pPr>
          </w:p>
        </w:tc>
      </w:tr>
      <w:tr w:rsidR="00B42068" w:rsidTr="009559F6">
        <w:tc>
          <w:tcPr>
            <w:tcW w:w="817" w:type="dxa"/>
          </w:tcPr>
          <w:p w:rsidR="00B42068" w:rsidRPr="00E001EE" w:rsidRDefault="00B42068" w:rsidP="009559F6">
            <w:pPr>
              <w:pStyle w:val="Default"/>
              <w:spacing w:before="100" w:beforeAutospacing="1" w:after="100" w:afterAutospacing="1"/>
              <w:rPr>
                <w:sz w:val="20"/>
                <w:szCs w:val="20"/>
              </w:rPr>
            </w:pPr>
            <w:r w:rsidRPr="00E001EE">
              <w:rPr>
                <w:sz w:val="20"/>
                <w:szCs w:val="20"/>
              </w:rPr>
              <w:t>e)</w:t>
            </w:r>
          </w:p>
        </w:tc>
        <w:tc>
          <w:tcPr>
            <w:tcW w:w="8395" w:type="dxa"/>
            <w:gridSpan w:val="2"/>
          </w:tcPr>
          <w:p w:rsidR="00B42068" w:rsidRPr="00573211" w:rsidRDefault="00B42068" w:rsidP="009559F6">
            <w:pPr>
              <w:pStyle w:val="Default"/>
              <w:spacing w:before="100" w:beforeAutospacing="1" w:after="100" w:afterAutospacing="1"/>
              <w:rPr>
                <w:color w:val="auto"/>
                <w:sz w:val="20"/>
                <w:szCs w:val="20"/>
              </w:rPr>
            </w:pPr>
            <w:r w:rsidRPr="00573211">
              <w:rPr>
                <w:color w:val="auto"/>
                <w:sz w:val="20"/>
                <w:szCs w:val="20"/>
              </w:rPr>
              <w:t xml:space="preserve">Deste Orta Boy </w:t>
            </w:r>
          </w:p>
        </w:tc>
      </w:tr>
      <w:tr w:rsidR="00B42068" w:rsidTr="009559F6">
        <w:tc>
          <w:tcPr>
            <w:tcW w:w="817" w:type="dxa"/>
          </w:tcPr>
          <w:p w:rsidR="00B42068" w:rsidRPr="00E001EE" w:rsidRDefault="00B42068" w:rsidP="009559F6">
            <w:pPr>
              <w:pStyle w:val="Default"/>
              <w:spacing w:before="100" w:beforeAutospacing="1" w:after="100" w:afterAutospacing="1"/>
              <w:rPr>
                <w:sz w:val="20"/>
                <w:szCs w:val="20"/>
              </w:rPr>
            </w:pPr>
            <w:r w:rsidRPr="00E001EE">
              <w:rPr>
                <w:sz w:val="20"/>
                <w:szCs w:val="20"/>
              </w:rPr>
              <w:t>1-</w:t>
            </w:r>
          </w:p>
        </w:tc>
        <w:tc>
          <w:tcPr>
            <w:tcW w:w="8395" w:type="dxa"/>
            <w:gridSpan w:val="2"/>
          </w:tcPr>
          <w:p w:rsidR="00B42068" w:rsidRPr="007D0CE5" w:rsidRDefault="00B42068" w:rsidP="009559F6">
            <w:pPr>
              <w:pStyle w:val="Default"/>
              <w:spacing w:before="100" w:beforeAutospacing="1" w:after="100" w:afterAutospacing="1"/>
              <w:rPr>
                <w:color w:val="auto"/>
                <w:sz w:val="20"/>
                <w:szCs w:val="20"/>
              </w:rPr>
            </w:pPr>
            <w:r w:rsidRPr="007D0CE5">
              <w:rPr>
                <w:rFonts w:ascii="Arial" w:hAnsi="Arial" w:cs="Arial"/>
                <w:color w:val="auto"/>
                <w:sz w:val="20"/>
                <w:szCs w:val="20"/>
              </w:rPr>
              <w:t xml:space="preserve">Yaş 18-19 arası                                                                                                             </w:t>
            </w:r>
          </w:p>
        </w:tc>
      </w:tr>
      <w:tr w:rsidR="00B42068" w:rsidTr="009559F6">
        <w:tc>
          <w:tcPr>
            <w:tcW w:w="817" w:type="dxa"/>
          </w:tcPr>
          <w:p w:rsidR="00B42068" w:rsidRPr="00E001EE" w:rsidRDefault="00B42068" w:rsidP="009559F6">
            <w:pPr>
              <w:pStyle w:val="Default"/>
              <w:spacing w:before="100" w:beforeAutospacing="1" w:after="100" w:afterAutospacing="1"/>
              <w:rPr>
                <w:sz w:val="20"/>
                <w:szCs w:val="20"/>
              </w:rPr>
            </w:pPr>
            <w:r w:rsidRPr="00E001EE">
              <w:rPr>
                <w:sz w:val="20"/>
                <w:szCs w:val="20"/>
              </w:rPr>
              <w:t>2-</w:t>
            </w:r>
          </w:p>
        </w:tc>
        <w:tc>
          <w:tcPr>
            <w:tcW w:w="8395" w:type="dxa"/>
            <w:gridSpan w:val="2"/>
          </w:tcPr>
          <w:p w:rsidR="00B42068" w:rsidRPr="00487242" w:rsidRDefault="00B42068" w:rsidP="009559F6">
            <w:pPr>
              <w:pStyle w:val="Default"/>
              <w:rPr>
                <w:rFonts w:ascii="Arial" w:hAnsi="Arial" w:cs="Arial"/>
                <w:color w:val="auto"/>
                <w:sz w:val="20"/>
                <w:szCs w:val="20"/>
              </w:rPr>
            </w:pPr>
            <w:r w:rsidRPr="00487242">
              <w:rPr>
                <w:rFonts w:ascii="Arial" w:hAnsi="Arial" w:cs="Arial"/>
                <w:color w:val="auto"/>
                <w:sz w:val="20"/>
                <w:szCs w:val="20"/>
              </w:rPr>
              <w:t xml:space="preserve"> Azami (80-85 kg ) </w:t>
            </w:r>
            <w:r>
              <w:rPr>
                <w:rFonts w:ascii="Arial" w:hAnsi="Arial" w:cs="Arial"/>
                <w:color w:val="auto"/>
                <w:sz w:val="20"/>
                <w:szCs w:val="20"/>
              </w:rPr>
              <w:t xml:space="preserve">                                                                                                     </w:t>
            </w:r>
          </w:p>
        </w:tc>
      </w:tr>
      <w:tr w:rsidR="00B42068" w:rsidTr="009559F6">
        <w:tc>
          <w:tcPr>
            <w:tcW w:w="817" w:type="dxa"/>
          </w:tcPr>
          <w:p w:rsidR="00B42068" w:rsidRPr="00E001EE" w:rsidRDefault="00B42068" w:rsidP="009559F6">
            <w:pPr>
              <w:pStyle w:val="Default"/>
              <w:spacing w:before="100" w:beforeAutospacing="1" w:after="100" w:afterAutospacing="1"/>
              <w:rPr>
                <w:sz w:val="20"/>
                <w:szCs w:val="20"/>
              </w:rPr>
            </w:pPr>
            <w:r w:rsidRPr="00E001EE">
              <w:rPr>
                <w:sz w:val="20"/>
                <w:szCs w:val="20"/>
              </w:rPr>
              <w:t>f)</w:t>
            </w:r>
          </w:p>
        </w:tc>
        <w:tc>
          <w:tcPr>
            <w:tcW w:w="8395" w:type="dxa"/>
            <w:gridSpan w:val="2"/>
          </w:tcPr>
          <w:p w:rsidR="00B42068" w:rsidRPr="00573211" w:rsidRDefault="00B42068" w:rsidP="009559F6">
            <w:pPr>
              <w:pStyle w:val="Default"/>
              <w:spacing w:before="100" w:beforeAutospacing="1" w:after="100" w:afterAutospacing="1"/>
              <w:rPr>
                <w:color w:val="auto"/>
                <w:sz w:val="20"/>
                <w:szCs w:val="20"/>
              </w:rPr>
            </w:pPr>
            <w:r w:rsidRPr="00573211">
              <w:rPr>
                <w:color w:val="auto"/>
                <w:sz w:val="20"/>
                <w:szCs w:val="20"/>
              </w:rPr>
              <w:t xml:space="preserve">Deste Büyük Boy </w:t>
            </w:r>
          </w:p>
        </w:tc>
      </w:tr>
      <w:tr w:rsidR="00B42068" w:rsidTr="009559F6">
        <w:tc>
          <w:tcPr>
            <w:tcW w:w="817" w:type="dxa"/>
          </w:tcPr>
          <w:p w:rsidR="00B42068" w:rsidRPr="00E001EE" w:rsidRDefault="00B42068" w:rsidP="009559F6">
            <w:pPr>
              <w:pStyle w:val="Default"/>
              <w:spacing w:before="100" w:beforeAutospacing="1" w:after="100" w:afterAutospacing="1"/>
              <w:rPr>
                <w:sz w:val="20"/>
                <w:szCs w:val="20"/>
              </w:rPr>
            </w:pPr>
            <w:r w:rsidRPr="00E001EE">
              <w:rPr>
                <w:sz w:val="20"/>
                <w:szCs w:val="20"/>
              </w:rPr>
              <w:t>1-</w:t>
            </w:r>
          </w:p>
        </w:tc>
        <w:tc>
          <w:tcPr>
            <w:tcW w:w="8395" w:type="dxa"/>
            <w:gridSpan w:val="2"/>
          </w:tcPr>
          <w:p w:rsidR="00B42068" w:rsidRPr="004D1ACA" w:rsidRDefault="00B42068" w:rsidP="009559F6">
            <w:pPr>
              <w:pStyle w:val="Default"/>
              <w:spacing w:before="100" w:beforeAutospacing="1" w:after="100" w:afterAutospacing="1"/>
              <w:rPr>
                <w:color w:val="auto"/>
                <w:sz w:val="20"/>
                <w:szCs w:val="20"/>
              </w:rPr>
            </w:pPr>
            <w:r w:rsidRPr="004D1ACA">
              <w:rPr>
                <w:rFonts w:ascii="Arial" w:hAnsi="Arial" w:cs="Arial"/>
                <w:color w:val="auto"/>
                <w:sz w:val="20"/>
                <w:szCs w:val="20"/>
              </w:rPr>
              <w:t>19-20 Yaşı bitirmiş olanlar</w:t>
            </w:r>
          </w:p>
        </w:tc>
      </w:tr>
      <w:tr w:rsidR="00B42068" w:rsidTr="009559F6">
        <w:tc>
          <w:tcPr>
            <w:tcW w:w="817" w:type="dxa"/>
          </w:tcPr>
          <w:p w:rsidR="00B42068" w:rsidRPr="00E001EE" w:rsidRDefault="00B42068" w:rsidP="009559F6">
            <w:pPr>
              <w:pStyle w:val="Default"/>
              <w:spacing w:before="100" w:beforeAutospacing="1" w:after="100" w:afterAutospacing="1"/>
              <w:rPr>
                <w:sz w:val="20"/>
                <w:szCs w:val="20"/>
              </w:rPr>
            </w:pPr>
            <w:r w:rsidRPr="00E001EE">
              <w:rPr>
                <w:sz w:val="20"/>
                <w:szCs w:val="20"/>
              </w:rPr>
              <w:t>2-</w:t>
            </w:r>
          </w:p>
        </w:tc>
        <w:tc>
          <w:tcPr>
            <w:tcW w:w="8395" w:type="dxa"/>
            <w:gridSpan w:val="2"/>
          </w:tcPr>
          <w:p w:rsidR="00B42068" w:rsidRPr="004D1ACA" w:rsidRDefault="00B42068" w:rsidP="009559F6">
            <w:pPr>
              <w:pStyle w:val="Default"/>
              <w:jc w:val="both"/>
              <w:rPr>
                <w:rFonts w:ascii="Arial Narrow" w:hAnsi="Arial Narrow" w:cs="Arial"/>
              </w:rPr>
            </w:pPr>
            <w:r w:rsidRPr="004D1ACA">
              <w:rPr>
                <w:rFonts w:ascii="Arial" w:hAnsi="Arial" w:cs="Arial"/>
                <w:sz w:val="20"/>
                <w:szCs w:val="20"/>
              </w:rPr>
              <w:t xml:space="preserve"> Azami (85-90 kg )</w:t>
            </w:r>
            <w:r w:rsidRPr="004D1ACA">
              <w:rPr>
                <w:rFonts w:ascii="Arial" w:hAnsi="Arial" w:cs="Arial"/>
                <w:color w:val="FF0000"/>
                <w:sz w:val="20"/>
                <w:szCs w:val="20"/>
              </w:rPr>
              <w:t xml:space="preserve"> </w:t>
            </w:r>
            <w:r w:rsidRPr="004D1ACA">
              <w:rPr>
                <w:rFonts w:ascii="Arial Narrow" w:hAnsi="Arial Narrow" w:cs="Arial"/>
              </w:rPr>
              <w:t xml:space="preserve">     </w:t>
            </w:r>
          </w:p>
        </w:tc>
      </w:tr>
      <w:tr w:rsidR="00B42068" w:rsidTr="009559F6">
        <w:tc>
          <w:tcPr>
            <w:tcW w:w="817" w:type="dxa"/>
          </w:tcPr>
          <w:p w:rsidR="00B42068" w:rsidRPr="00E001EE" w:rsidRDefault="00B42068" w:rsidP="009559F6">
            <w:pPr>
              <w:pStyle w:val="Default"/>
              <w:spacing w:before="100" w:beforeAutospacing="1" w:after="100" w:afterAutospacing="1"/>
              <w:rPr>
                <w:sz w:val="20"/>
                <w:szCs w:val="20"/>
              </w:rPr>
            </w:pPr>
            <w:r w:rsidRPr="00E001EE">
              <w:rPr>
                <w:sz w:val="20"/>
                <w:szCs w:val="20"/>
              </w:rPr>
              <w:t>g)</w:t>
            </w:r>
          </w:p>
        </w:tc>
        <w:tc>
          <w:tcPr>
            <w:tcW w:w="8395" w:type="dxa"/>
            <w:gridSpan w:val="2"/>
          </w:tcPr>
          <w:p w:rsidR="00B42068" w:rsidRPr="00E001EE" w:rsidRDefault="00B42068" w:rsidP="009559F6">
            <w:pPr>
              <w:pStyle w:val="Default"/>
              <w:spacing w:before="100" w:beforeAutospacing="1" w:after="100" w:afterAutospacing="1"/>
              <w:rPr>
                <w:sz w:val="20"/>
                <w:szCs w:val="20"/>
              </w:rPr>
            </w:pPr>
            <w:r w:rsidRPr="00E001EE">
              <w:rPr>
                <w:sz w:val="20"/>
                <w:szCs w:val="20"/>
              </w:rPr>
              <w:t xml:space="preserve">Küçük Orta Küçük Boy </w:t>
            </w:r>
          </w:p>
        </w:tc>
      </w:tr>
      <w:tr w:rsidR="00B42068" w:rsidTr="009559F6">
        <w:tc>
          <w:tcPr>
            <w:tcW w:w="817" w:type="dxa"/>
          </w:tcPr>
          <w:p w:rsidR="00B42068" w:rsidRPr="00E001EE" w:rsidRDefault="00B42068" w:rsidP="009559F6">
            <w:pPr>
              <w:pStyle w:val="Default"/>
              <w:spacing w:before="100" w:beforeAutospacing="1" w:after="100" w:afterAutospacing="1"/>
              <w:rPr>
                <w:sz w:val="20"/>
                <w:szCs w:val="20"/>
              </w:rPr>
            </w:pPr>
            <w:r w:rsidRPr="00E001EE">
              <w:rPr>
                <w:sz w:val="20"/>
                <w:szCs w:val="20"/>
              </w:rPr>
              <w:t>h)</w:t>
            </w:r>
          </w:p>
        </w:tc>
        <w:tc>
          <w:tcPr>
            <w:tcW w:w="8395" w:type="dxa"/>
            <w:gridSpan w:val="2"/>
          </w:tcPr>
          <w:p w:rsidR="00B42068" w:rsidRPr="00E001EE" w:rsidRDefault="00B42068" w:rsidP="009559F6">
            <w:pPr>
              <w:pStyle w:val="Default"/>
              <w:spacing w:before="100" w:beforeAutospacing="1" w:after="100" w:afterAutospacing="1"/>
              <w:rPr>
                <w:b/>
                <w:sz w:val="20"/>
                <w:szCs w:val="20"/>
                <w:u w:val="single"/>
              </w:rPr>
            </w:pPr>
            <w:r w:rsidRPr="00E001EE">
              <w:rPr>
                <w:sz w:val="20"/>
                <w:szCs w:val="20"/>
              </w:rPr>
              <w:t>Küçük Orta Büyük Boy</w:t>
            </w:r>
          </w:p>
        </w:tc>
      </w:tr>
      <w:tr w:rsidR="00B42068" w:rsidTr="009559F6">
        <w:tc>
          <w:tcPr>
            <w:tcW w:w="817" w:type="dxa"/>
          </w:tcPr>
          <w:p w:rsidR="00B42068" w:rsidRPr="00E001EE" w:rsidRDefault="00B42068" w:rsidP="009559F6">
            <w:pPr>
              <w:pStyle w:val="Default"/>
              <w:spacing w:before="100" w:beforeAutospacing="1" w:after="100" w:afterAutospacing="1"/>
              <w:rPr>
                <w:sz w:val="20"/>
                <w:szCs w:val="20"/>
              </w:rPr>
            </w:pPr>
            <w:r w:rsidRPr="00E001EE">
              <w:rPr>
                <w:sz w:val="20"/>
                <w:szCs w:val="20"/>
              </w:rPr>
              <w:t>i)</w:t>
            </w:r>
          </w:p>
        </w:tc>
        <w:tc>
          <w:tcPr>
            <w:tcW w:w="8395" w:type="dxa"/>
            <w:gridSpan w:val="2"/>
          </w:tcPr>
          <w:p w:rsidR="00B42068" w:rsidRPr="00E001EE" w:rsidRDefault="00B42068" w:rsidP="009559F6">
            <w:pPr>
              <w:pStyle w:val="Default"/>
              <w:spacing w:before="100" w:beforeAutospacing="1" w:after="100" w:afterAutospacing="1"/>
              <w:rPr>
                <w:sz w:val="20"/>
                <w:szCs w:val="20"/>
              </w:rPr>
            </w:pPr>
            <w:r w:rsidRPr="00E001EE">
              <w:rPr>
                <w:sz w:val="20"/>
                <w:szCs w:val="20"/>
              </w:rPr>
              <w:t>Büyük Orta Boyu</w:t>
            </w:r>
          </w:p>
        </w:tc>
      </w:tr>
      <w:tr w:rsidR="00B42068" w:rsidTr="009559F6">
        <w:tc>
          <w:tcPr>
            <w:tcW w:w="817" w:type="dxa"/>
          </w:tcPr>
          <w:p w:rsidR="00B42068" w:rsidRPr="00E001EE" w:rsidRDefault="00B42068" w:rsidP="009559F6">
            <w:pPr>
              <w:pStyle w:val="Default"/>
              <w:spacing w:before="100" w:beforeAutospacing="1" w:after="100" w:afterAutospacing="1"/>
              <w:rPr>
                <w:sz w:val="20"/>
                <w:szCs w:val="20"/>
              </w:rPr>
            </w:pPr>
            <w:r w:rsidRPr="00E001EE">
              <w:rPr>
                <w:sz w:val="20"/>
                <w:szCs w:val="20"/>
              </w:rPr>
              <w:t>j)</w:t>
            </w:r>
          </w:p>
        </w:tc>
        <w:tc>
          <w:tcPr>
            <w:tcW w:w="8395" w:type="dxa"/>
            <w:gridSpan w:val="2"/>
          </w:tcPr>
          <w:p w:rsidR="00B42068" w:rsidRPr="00E001EE" w:rsidRDefault="00B42068" w:rsidP="009559F6">
            <w:pPr>
              <w:pStyle w:val="Default"/>
              <w:spacing w:before="100" w:beforeAutospacing="1" w:after="100" w:afterAutospacing="1"/>
              <w:rPr>
                <w:b/>
                <w:sz w:val="20"/>
                <w:szCs w:val="20"/>
                <w:u w:val="single"/>
              </w:rPr>
            </w:pPr>
            <w:r w:rsidRPr="00E001EE">
              <w:rPr>
                <w:sz w:val="20"/>
                <w:szCs w:val="20"/>
              </w:rPr>
              <w:t>Başaltı Boyu</w:t>
            </w:r>
          </w:p>
        </w:tc>
      </w:tr>
      <w:tr w:rsidR="00B42068" w:rsidTr="009559F6">
        <w:tc>
          <w:tcPr>
            <w:tcW w:w="817" w:type="dxa"/>
          </w:tcPr>
          <w:p w:rsidR="00B42068" w:rsidRPr="00E001EE" w:rsidRDefault="00B42068" w:rsidP="009559F6">
            <w:pPr>
              <w:pStyle w:val="Default"/>
              <w:spacing w:before="100" w:beforeAutospacing="1" w:after="100" w:afterAutospacing="1"/>
              <w:rPr>
                <w:sz w:val="20"/>
                <w:szCs w:val="20"/>
              </w:rPr>
            </w:pPr>
            <w:r w:rsidRPr="00E001EE">
              <w:rPr>
                <w:sz w:val="20"/>
                <w:szCs w:val="20"/>
              </w:rPr>
              <w:t>k)</w:t>
            </w:r>
          </w:p>
        </w:tc>
        <w:tc>
          <w:tcPr>
            <w:tcW w:w="8395" w:type="dxa"/>
            <w:gridSpan w:val="2"/>
          </w:tcPr>
          <w:p w:rsidR="00B42068" w:rsidRPr="00E001EE" w:rsidRDefault="00B42068" w:rsidP="009559F6">
            <w:pPr>
              <w:pStyle w:val="Default"/>
              <w:spacing w:before="100" w:beforeAutospacing="1" w:after="100" w:afterAutospacing="1"/>
              <w:rPr>
                <w:sz w:val="20"/>
                <w:szCs w:val="20"/>
              </w:rPr>
            </w:pPr>
            <w:r w:rsidRPr="00E001EE">
              <w:rPr>
                <w:sz w:val="20"/>
                <w:szCs w:val="20"/>
              </w:rPr>
              <w:t>Baş Boyu</w:t>
            </w:r>
          </w:p>
        </w:tc>
      </w:tr>
      <w:tr w:rsidR="00B42068" w:rsidTr="009559F6">
        <w:tc>
          <w:tcPr>
            <w:tcW w:w="817" w:type="dxa"/>
          </w:tcPr>
          <w:p w:rsidR="00B42068" w:rsidRPr="00E001EE" w:rsidRDefault="00B42068" w:rsidP="009559F6">
            <w:pPr>
              <w:pStyle w:val="Default"/>
              <w:spacing w:before="100" w:beforeAutospacing="1" w:after="100" w:afterAutospacing="1"/>
              <w:rPr>
                <w:sz w:val="20"/>
                <w:szCs w:val="20"/>
              </w:rPr>
            </w:pPr>
            <w:r w:rsidRPr="00E001EE">
              <w:rPr>
                <w:sz w:val="20"/>
                <w:szCs w:val="20"/>
              </w:rPr>
              <w:t>l)</w:t>
            </w:r>
          </w:p>
        </w:tc>
        <w:tc>
          <w:tcPr>
            <w:tcW w:w="8395" w:type="dxa"/>
            <w:gridSpan w:val="2"/>
          </w:tcPr>
          <w:p w:rsidR="00B42068" w:rsidRPr="00E001EE" w:rsidRDefault="00B42068" w:rsidP="009559F6">
            <w:pPr>
              <w:pStyle w:val="Default"/>
              <w:spacing w:before="100" w:beforeAutospacing="1" w:after="100" w:afterAutospacing="1"/>
              <w:rPr>
                <w:sz w:val="16"/>
                <w:szCs w:val="16"/>
              </w:rPr>
            </w:pPr>
            <w:r w:rsidRPr="00C75AD7">
              <w:rPr>
                <w:sz w:val="20"/>
                <w:szCs w:val="20"/>
              </w:rPr>
              <w:t>Yaşı 21‟i geçmiş tecrübeli güreşçiler kiloları 65 altında ise; hakem komitesinin kararı ile sadece deste büyük boyda güreştirilebilirler.</w:t>
            </w:r>
            <w:r w:rsidRPr="00E001EE">
              <w:rPr>
                <w:sz w:val="16"/>
                <w:szCs w:val="16"/>
              </w:rPr>
              <w:t xml:space="preserve"> </w:t>
            </w:r>
          </w:p>
        </w:tc>
      </w:tr>
      <w:tr w:rsidR="00B42068" w:rsidTr="009559F6">
        <w:tc>
          <w:tcPr>
            <w:tcW w:w="817" w:type="dxa"/>
          </w:tcPr>
          <w:p w:rsidR="00B42068" w:rsidRPr="00E001EE" w:rsidRDefault="00B42068" w:rsidP="009559F6">
            <w:pPr>
              <w:pStyle w:val="Default"/>
              <w:spacing w:before="100" w:beforeAutospacing="1" w:after="100" w:afterAutospacing="1"/>
              <w:rPr>
                <w:sz w:val="20"/>
                <w:szCs w:val="20"/>
              </w:rPr>
            </w:pPr>
            <w:r w:rsidRPr="00E001EE">
              <w:rPr>
                <w:sz w:val="20"/>
                <w:szCs w:val="20"/>
              </w:rPr>
              <w:t>m)</w:t>
            </w:r>
          </w:p>
        </w:tc>
        <w:tc>
          <w:tcPr>
            <w:tcW w:w="8395" w:type="dxa"/>
            <w:gridSpan w:val="2"/>
          </w:tcPr>
          <w:p w:rsidR="00B42068" w:rsidRPr="00E001EE" w:rsidRDefault="00B42068" w:rsidP="009559F6">
            <w:pPr>
              <w:pStyle w:val="Default"/>
              <w:spacing w:before="100" w:beforeAutospacing="1" w:after="100" w:afterAutospacing="1"/>
              <w:rPr>
                <w:sz w:val="16"/>
                <w:szCs w:val="16"/>
              </w:rPr>
            </w:pPr>
            <w:r w:rsidRPr="00C75AD7">
              <w:rPr>
                <w:sz w:val="20"/>
                <w:szCs w:val="20"/>
              </w:rPr>
              <w:t>Güreş Federasyonunun faaliyet programında yer alan Büyükler güreşinde 96 kg ve 120 kg‟</w:t>
            </w:r>
            <w:proofErr w:type="spellStart"/>
            <w:r w:rsidRPr="00C75AD7">
              <w:rPr>
                <w:sz w:val="20"/>
                <w:szCs w:val="20"/>
              </w:rPr>
              <w:t>larda</w:t>
            </w:r>
            <w:proofErr w:type="spellEnd"/>
            <w:r w:rsidRPr="00C75AD7">
              <w:rPr>
                <w:sz w:val="20"/>
                <w:szCs w:val="20"/>
              </w:rPr>
              <w:t xml:space="preserve"> serbest ve </w:t>
            </w:r>
            <w:proofErr w:type="spellStart"/>
            <w:r w:rsidRPr="00C75AD7">
              <w:rPr>
                <w:sz w:val="20"/>
                <w:szCs w:val="20"/>
              </w:rPr>
              <w:t>Greko</w:t>
            </w:r>
            <w:proofErr w:type="spellEnd"/>
            <w:r w:rsidRPr="00C75AD7">
              <w:rPr>
                <w:sz w:val="20"/>
                <w:szCs w:val="20"/>
              </w:rPr>
              <w:t>-Romen stilde, Dünya ve Olimpiyat şampiyonalarında ilk 1‟</w:t>
            </w:r>
            <w:proofErr w:type="spellStart"/>
            <w:r w:rsidRPr="00C75AD7">
              <w:rPr>
                <w:sz w:val="20"/>
                <w:szCs w:val="20"/>
              </w:rPr>
              <w:t>nci</w:t>
            </w:r>
            <w:proofErr w:type="spellEnd"/>
            <w:r w:rsidRPr="00C75AD7">
              <w:rPr>
                <w:sz w:val="20"/>
                <w:szCs w:val="20"/>
              </w:rPr>
              <w:t xml:space="preserve"> olan sporcular. ( 30 yaşını doldurduktan sonra Federasyondan izin almak kaydıyla )Tarihi Kırkpınar Geleneksel, birinci sınıf ve Mahalli Güreşlerde Baş‟a güreşirler.(Avrupa </w:t>
            </w:r>
            <w:proofErr w:type="gramStart"/>
            <w:r w:rsidRPr="00C75AD7">
              <w:rPr>
                <w:sz w:val="20"/>
                <w:szCs w:val="20"/>
              </w:rPr>
              <w:t>Şampiyonası ,Ordular</w:t>
            </w:r>
            <w:proofErr w:type="gramEnd"/>
            <w:r w:rsidRPr="00C75AD7">
              <w:rPr>
                <w:sz w:val="20"/>
                <w:szCs w:val="20"/>
              </w:rPr>
              <w:t xml:space="preserve"> arası, Akdeniz oyunları, Üniversite oyunları,Ve benzeri yarışmalardaki alınan dereceler dikkate alınmaz)</w:t>
            </w:r>
            <w:r w:rsidRPr="00E001EE">
              <w:rPr>
                <w:sz w:val="16"/>
                <w:szCs w:val="16"/>
              </w:rPr>
              <w:t xml:space="preserve"> </w:t>
            </w:r>
          </w:p>
        </w:tc>
      </w:tr>
      <w:tr w:rsidR="00B42068" w:rsidTr="009559F6">
        <w:tc>
          <w:tcPr>
            <w:tcW w:w="817" w:type="dxa"/>
          </w:tcPr>
          <w:p w:rsidR="00B42068" w:rsidRPr="00E001EE" w:rsidRDefault="00B42068" w:rsidP="009559F6">
            <w:pPr>
              <w:pStyle w:val="Default"/>
              <w:spacing w:before="100" w:beforeAutospacing="1" w:after="100" w:afterAutospacing="1"/>
              <w:rPr>
                <w:sz w:val="20"/>
                <w:szCs w:val="20"/>
              </w:rPr>
            </w:pPr>
            <w:r w:rsidRPr="00E001EE">
              <w:rPr>
                <w:sz w:val="20"/>
                <w:szCs w:val="20"/>
              </w:rPr>
              <w:t>n)</w:t>
            </w:r>
          </w:p>
        </w:tc>
        <w:tc>
          <w:tcPr>
            <w:tcW w:w="8395" w:type="dxa"/>
            <w:gridSpan w:val="2"/>
          </w:tcPr>
          <w:p w:rsidR="00B42068" w:rsidRPr="00C75AD7" w:rsidRDefault="00B42068" w:rsidP="009559F6">
            <w:pPr>
              <w:pStyle w:val="Default"/>
              <w:spacing w:before="100" w:beforeAutospacing="1" w:after="100" w:afterAutospacing="1"/>
              <w:rPr>
                <w:sz w:val="20"/>
                <w:szCs w:val="20"/>
              </w:rPr>
            </w:pPr>
            <w:r w:rsidRPr="00C75AD7">
              <w:rPr>
                <w:sz w:val="20"/>
                <w:szCs w:val="20"/>
              </w:rPr>
              <w:t>Boy ayırımında Yaşı Tutan Güreşçinin kilosu belirtilen(standart) kilosundan fazla ise bir üst boyda güreşir.</w:t>
            </w:r>
          </w:p>
        </w:tc>
      </w:tr>
      <w:tr w:rsidR="00B42068" w:rsidTr="009559F6">
        <w:tc>
          <w:tcPr>
            <w:tcW w:w="817" w:type="dxa"/>
          </w:tcPr>
          <w:p w:rsidR="00B42068" w:rsidRPr="00E001EE" w:rsidRDefault="00B42068" w:rsidP="009559F6">
            <w:pPr>
              <w:pStyle w:val="Default"/>
              <w:spacing w:before="100" w:beforeAutospacing="1" w:after="100" w:afterAutospacing="1"/>
              <w:rPr>
                <w:sz w:val="20"/>
                <w:szCs w:val="20"/>
              </w:rPr>
            </w:pPr>
            <w:r w:rsidRPr="00E001EE">
              <w:rPr>
                <w:sz w:val="20"/>
                <w:szCs w:val="20"/>
              </w:rPr>
              <w:t>o)</w:t>
            </w:r>
          </w:p>
        </w:tc>
        <w:tc>
          <w:tcPr>
            <w:tcW w:w="8395" w:type="dxa"/>
            <w:gridSpan w:val="2"/>
          </w:tcPr>
          <w:p w:rsidR="00B42068" w:rsidRPr="00C75AD7" w:rsidRDefault="00B42068" w:rsidP="009559F6">
            <w:pPr>
              <w:pStyle w:val="Default"/>
              <w:spacing w:before="100" w:beforeAutospacing="1" w:after="100" w:afterAutospacing="1"/>
              <w:rPr>
                <w:sz w:val="20"/>
                <w:szCs w:val="20"/>
              </w:rPr>
            </w:pPr>
            <w:r w:rsidRPr="00C75AD7">
              <w:rPr>
                <w:sz w:val="20"/>
                <w:szCs w:val="20"/>
              </w:rPr>
              <w:t xml:space="preserve">Milli takımda Güreşen Sporcular Federasyon Başkanının izni ile Tarihi Kırkpınar, Geleneksel, Birinci sınıf ve Mahalli Güreşlerde; Yürütme Kurulu ve Merkez Hakem Kurulunun Kararı ile kilo ve yaşının tuttuğu boyda güreştirilir. </w:t>
            </w:r>
          </w:p>
        </w:tc>
      </w:tr>
      <w:tr w:rsidR="00B42068" w:rsidRPr="000A516F" w:rsidTr="009559F6">
        <w:tc>
          <w:tcPr>
            <w:tcW w:w="817" w:type="dxa"/>
          </w:tcPr>
          <w:p w:rsidR="00B42068" w:rsidRPr="000A516F" w:rsidRDefault="00B42068" w:rsidP="009559F6">
            <w:pPr>
              <w:pStyle w:val="Default"/>
              <w:spacing w:before="100" w:beforeAutospacing="1" w:after="100" w:afterAutospacing="1"/>
              <w:rPr>
                <w:sz w:val="20"/>
                <w:szCs w:val="20"/>
              </w:rPr>
            </w:pPr>
            <w:r w:rsidRPr="000A516F">
              <w:rPr>
                <w:sz w:val="20"/>
                <w:szCs w:val="20"/>
              </w:rPr>
              <w:t>ö)</w:t>
            </w:r>
          </w:p>
        </w:tc>
        <w:tc>
          <w:tcPr>
            <w:tcW w:w="8395" w:type="dxa"/>
            <w:gridSpan w:val="2"/>
          </w:tcPr>
          <w:p w:rsidR="00B42068" w:rsidRPr="000A516F" w:rsidRDefault="00B42068" w:rsidP="009559F6">
            <w:pPr>
              <w:pStyle w:val="Default"/>
              <w:spacing w:before="100" w:beforeAutospacing="1" w:after="100" w:afterAutospacing="1"/>
              <w:rPr>
                <w:sz w:val="20"/>
                <w:szCs w:val="20"/>
              </w:rPr>
            </w:pPr>
            <w:proofErr w:type="gramStart"/>
            <w:r w:rsidRPr="000A516F">
              <w:rPr>
                <w:sz w:val="20"/>
                <w:szCs w:val="20"/>
              </w:rPr>
              <w:t>Baş,Başaltı</w:t>
            </w:r>
            <w:proofErr w:type="gramEnd"/>
            <w:r w:rsidRPr="000A516F">
              <w:rPr>
                <w:sz w:val="20"/>
                <w:szCs w:val="20"/>
              </w:rPr>
              <w:t xml:space="preserve"> yarı final ve final müsabakasında hocaları (Ustaları) saha içerisine uygun görülün bir yere alınırlar ve müsabakaları izler.</w:t>
            </w:r>
          </w:p>
        </w:tc>
      </w:tr>
    </w:tbl>
    <w:p w:rsidR="00B42068" w:rsidRPr="000A516F" w:rsidRDefault="00B42068" w:rsidP="00B42068">
      <w:pPr>
        <w:pStyle w:val="Default"/>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8395"/>
      </w:tblGrid>
      <w:tr w:rsidR="002E311C" w:rsidRPr="000A516F" w:rsidTr="008D7845">
        <w:tc>
          <w:tcPr>
            <w:tcW w:w="817" w:type="dxa"/>
          </w:tcPr>
          <w:p w:rsidR="002E311C" w:rsidRDefault="002E311C" w:rsidP="008D7845">
            <w:pPr>
              <w:pStyle w:val="Default"/>
              <w:spacing w:before="100" w:beforeAutospacing="1" w:after="100" w:afterAutospacing="1"/>
              <w:rPr>
                <w:sz w:val="20"/>
                <w:szCs w:val="20"/>
              </w:rPr>
            </w:pPr>
            <w:r>
              <w:rPr>
                <w:rFonts w:ascii="Arial" w:hAnsi="Arial" w:cs="Arial"/>
                <w:b/>
                <w:bCs/>
              </w:rPr>
              <w:t>p</w:t>
            </w:r>
            <w:r>
              <w:rPr>
                <w:rFonts w:ascii="Arial" w:hAnsi="Arial" w:cs="Arial"/>
                <w:b/>
                <w:bCs/>
                <w:kern w:val="2"/>
                <w:lang w:val="en-US" w:eastAsia="hi-IN" w:bidi="hi-IN"/>
              </w:rPr>
              <w:t>)</w:t>
            </w:r>
          </w:p>
          <w:p w:rsidR="002E311C" w:rsidRPr="000A516F" w:rsidRDefault="002E311C" w:rsidP="008D7845">
            <w:pPr>
              <w:pStyle w:val="Default"/>
              <w:spacing w:before="100" w:beforeAutospacing="1" w:after="100" w:afterAutospacing="1"/>
              <w:rPr>
                <w:sz w:val="20"/>
                <w:szCs w:val="20"/>
              </w:rPr>
            </w:pPr>
          </w:p>
        </w:tc>
        <w:tc>
          <w:tcPr>
            <w:tcW w:w="8395" w:type="dxa"/>
          </w:tcPr>
          <w:p w:rsidR="002E311C" w:rsidRPr="00017035" w:rsidRDefault="002E311C" w:rsidP="008D7845">
            <w:pPr>
              <w:pStyle w:val="Default"/>
              <w:rPr>
                <w:sz w:val="20"/>
                <w:szCs w:val="20"/>
              </w:rPr>
            </w:pPr>
            <w:r w:rsidRPr="00017035">
              <w:rPr>
                <w:sz w:val="20"/>
                <w:szCs w:val="20"/>
              </w:rPr>
              <w:t>Güreş Federasyonunun faaliyet programında yer alan ;</w:t>
            </w:r>
          </w:p>
          <w:p w:rsidR="002E311C" w:rsidRPr="00017035" w:rsidRDefault="002E311C" w:rsidP="008D7845">
            <w:pPr>
              <w:pStyle w:val="Default"/>
              <w:rPr>
                <w:sz w:val="20"/>
                <w:szCs w:val="20"/>
              </w:rPr>
            </w:pPr>
            <w:r w:rsidRPr="00017035">
              <w:rPr>
                <w:sz w:val="20"/>
                <w:szCs w:val="20"/>
              </w:rPr>
              <w:t xml:space="preserve">          Gençler güreşinde; 84 kg da serbest ve </w:t>
            </w:r>
            <w:proofErr w:type="spellStart"/>
            <w:r w:rsidRPr="00017035">
              <w:rPr>
                <w:sz w:val="20"/>
                <w:szCs w:val="20"/>
              </w:rPr>
              <w:t>Greko</w:t>
            </w:r>
            <w:proofErr w:type="spellEnd"/>
            <w:r w:rsidRPr="00017035">
              <w:rPr>
                <w:sz w:val="20"/>
                <w:szCs w:val="20"/>
              </w:rPr>
              <w:t>-Romen stilde, Avrupa ve Dünya şampiyonalarında 1,2 ve 3 üncü olan sporcular. Tarihi Kırkpınar Geleneksel, birinci sınıf ve Mahalli Güreşlerde Büyük ortaya güreşirler.</w:t>
            </w:r>
          </w:p>
          <w:p w:rsidR="002E311C" w:rsidRPr="00017035" w:rsidRDefault="002E311C" w:rsidP="008D7845">
            <w:pPr>
              <w:pStyle w:val="Default"/>
              <w:rPr>
                <w:sz w:val="20"/>
                <w:szCs w:val="20"/>
              </w:rPr>
            </w:pPr>
            <w:r w:rsidRPr="00017035">
              <w:rPr>
                <w:sz w:val="20"/>
                <w:szCs w:val="20"/>
              </w:rPr>
              <w:tab/>
              <w:t xml:space="preserve">Gençler Güreşinde; 96 ve 120’da serbest ve </w:t>
            </w:r>
            <w:proofErr w:type="spellStart"/>
            <w:r w:rsidRPr="00017035">
              <w:rPr>
                <w:sz w:val="20"/>
                <w:szCs w:val="20"/>
              </w:rPr>
              <w:t>Greko</w:t>
            </w:r>
            <w:proofErr w:type="spellEnd"/>
            <w:r w:rsidRPr="00017035">
              <w:rPr>
                <w:sz w:val="20"/>
                <w:szCs w:val="20"/>
              </w:rPr>
              <w:t>-Romen stilde, Avrupa ve Dünya şampiyonalarında 1,2 ve 3 üncü olan sporcular. Tarihi Kırkpınar Geleneksel, birinci sınıf ve Mahalli Güreşlerde Baş altına güreşirler.</w:t>
            </w:r>
          </w:p>
          <w:p w:rsidR="002E311C" w:rsidRPr="00017035" w:rsidRDefault="002E311C" w:rsidP="008D7845">
            <w:pPr>
              <w:pStyle w:val="Default"/>
              <w:rPr>
                <w:sz w:val="20"/>
                <w:szCs w:val="20"/>
              </w:rPr>
            </w:pPr>
            <w:r w:rsidRPr="00017035">
              <w:rPr>
                <w:sz w:val="20"/>
                <w:szCs w:val="20"/>
              </w:rPr>
              <w:tab/>
              <w:t xml:space="preserve">Büyükler Güreşinde; 84,96 ve120 kg da serbest ve </w:t>
            </w:r>
            <w:proofErr w:type="spellStart"/>
            <w:r w:rsidRPr="00017035">
              <w:rPr>
                <w:sz w:val="20"/>
                <w:szCs w:val="20"/>
              </w:rPr>
              <w:t>Greko</w:t>
            </w:r>
            <w:proofErr w:type="spellEnd"/>
            <w:r w:rsidRPr="00017035">
              <w:rPr>
                <w:sz w:val="20"/>
                <w:szCs w:val="20"/>
              </w:rPr>
              <w:t>-Romen stilde,</w:t>
            </w:r>
          </w:p>
          <w:p w:rsidR="002E311C" w:rsidRPr="00017035" w:rsidRDefault="002E311C" w:rsidP="008D7845">
            <w:pPr>
              <w:pStyle w:val="Default"/>
              <w:rPr>
                <w:sz w:val="20"/>
                <w:szCs w:val="20"/>
              </w:rPr>
            </w:pPr>
            <w:r w:rsidRPr="00017035">
              <w:rPr>
                <w:sz w:val="20"/>
                <w:szCs w:val="20"/>
              </w:rPr>
              <w:tab/>
              <w:t>a)Avrupa Şampiyonasında 1.2.ve 3,olanlar,</w:t>
            </w:r>
          </w:p>
          <w:p w:rsidR="002E311C" w:rsidRPr="00017035" w:rsidRDefault="002E311C" w:rsidP="008D7845">
            <w:pPr>
              <w:pStyle w:val="Default"/>
              <w:rPr>
                <w:sz w:val="20"/>
                <w:szCs w:val="20"/>
              </w:rPr>
            </w:pPr>
            <w:r w:rsidRPr="00017035">
              <w:rPr>
                <w:sz w:val="20"/>
                <w:szCs w:val="20"/>
              </w:rPr>
              <w:tab/>
              <w:t>b)Dünya Şampiyonasında 2 ve 3 olanlar,</w:t>
            </w:r>
          </w:p>
          <w:p w:rsidR="002E311C" w:rsidRPr="00017035" w:rsidRDefault="002E311C" w:rsidP="008D7845">
            <w:pPr>
              <w:pStyle w:val="Default"/>
              <w:rPr>
                <w:sz w:val="20"/>
                <w:szCs w:val="20"/>
              </w:rPr>
            </w:pPr>
            <w:r w:rsidRPr="00017035">
              <w:rPr>
                <w:sz w:val="20"/>
                <w:szCs w:val="20"/>
              </w:rPr>
              <w:tab/>
              <w:t>c)Olimpiyat Şampiyonasında 2 ve 3 olanlar,</w:t>
            </w:r>
          </w:p>
          <w:p w:rsidR="002E311C" w:rsidRPr="00017035" w:rsidRDefault="002E311C" w:rsidP="008D7845">
            <w:pPr>
              <w:pStyle w:val="Default"/>
              <w:rPr>
                <w:sz w:val="20"/>
                <w:szCs w:val="20"/>
              </w:rPr>
            </w:pPr>
            <w:r w:rsidRPr="00017035">
              <w:rPr>
                <w:sz w:val="20"/>
                <w:szCs w:val="20"/>
              </w:rPr>
              <w:tab/>
              <w:t>d) Akdeniz oyunlarında 1inci olanlar,</w:t>
            </w:r>
          </w:p>
          <w:p w:rsidR="002E311C" w:rsidRPr="00017035" w:rsidRDefault="002E311C" w:rsidP="008D7845">
            <w:pPr>
              <w:pStyle w:val="Default"/>
              <w:rPr>
                <w:sz w:val="20"/>
                <w:szCs w:val="20"/>
              </w:rPr>
            </w:pPr>
            <w:r w:rsidRPr="00017035">
              <w:rPr>
                <w:sz w:val="20"/>
                <w:szCs w:val="20"/>
              </w:rPr>
              <w:tab/>
              <w:t>e)Ordular arası Dünya şampiyonasında 1.2 ve 3 üncü olanlar, Tarihi Kırkpınar Geleneksel, birinci sınıf ve Mahalli Güreşlerde Baş altına güreşirler.</w:t>
            </w:r>
          </w:p>
          <w:p w:rsidR="002E311C" w:rsidRPr="002E311C" w:rsidRDefault="002E311C" w:rsidP="008D7845">
            <w:pPr>
              <w:pStyle w:val="Default"/>
              <w:spacing w:before="100" w:beforeAutospacing="1" w:after="100" w:afterAutospacing="1"/>
              <w:rPr>
                <w:sz w:val="20"/>
                <w:szCs w:val="20"/>
              </w:rPr>
            </w:pPr>
          </w:p>
        </w:tc>
      </w:tr>
    </w:tbl>
    <w:p w:rsidR="00B42068" w:rsidRDefault="00B42068" w:rsidP="00B42068">
      <w:pPr>
        <w:pStyle w:val="Default"/>
        <w:rPr>
          <w:sz w:val="20"/>
          <w:szCs w:val="20"/>
        </w:rPr>
      </w:pPr>
    </w:p>
    <w:p w:rsidR="00B42068" w:rsidRPr="002217A3" w:rsidRDefault="00B42068" w:rsidP="00B42068">
      <w:pPr>
        <w:pStyle w:val="Default"/>
        <w:rPr>
          <w:b/>
          <w:bCs/>
        </w:rPr>
      </w:pPr>
      <w:r w:rsidRPr="002217A3">
        <w:rPr>
          <w:rFonts w:ascii="Arial Narrow" w:hAnsi="Arial Narrow" w:cs="Arial"/>
          <w:b/>
        </w:rPr>
        <w:t xml:space="preserve">                </w:t>
      </w:r>
    </w:p>
    <w:p w:rsidR="00B42068" w:rsidRDefault="00B42068" w:rsidP="00B42068">
      <w:pPr>
        <w:pStyle w:val="Default"/>
        <w:rPr>
          <w:b/>
          <w:bCs/>
          <w:sz w:val="20"/>
          <w:szCs w:val="20"/>
        </w:rPr>
      </w:pPr>
    </w:p>
    <w:p w:rsidR="00B42068" w:rsidRDefault="00B42068" w:rsidP="00B42068">
      <w:pPr>
        <w:pStyle w:val="Default"/>
        <w:jc w:val="both"/>
        <w:rPr>
          <w:b/>
          <w:bCs/>
          <w:sz w:val="20"/>
          <w:szCs w:val="20"/>
        </w:rPr>
      </w:pPr>
      <w:r>
        <w:rPr>
          <w:b/>
          <w:bCs/>
          <w:sz w:val="20"/>
          <w:szCs w:val="20"/>
        </w:rPr>
        <w:t xml:space="preserve">YEDİNCİ BÖLÜM </w:t>
      </w:r>
    </w:p>
    <w:p w:rsidR="00B42068" w:rsidRDefault="00B42068" w:rsidP="00B42068">
      <w:pPr>
        <w:pStyle w:val="Default"/>
        <w:jc w:val="both"/>
        <w:rPr>
          <w:b/>
          <w:bCs/>
          <w:sz w:val="20"/>
          <w:szCs w:val="20"/>
        </w:rPr>
      </w:pPr>
      <w:r>
        <w:rPr>
          <w:b/>
          <w:bCs/>
          <w:sz w:val="20"/>
          <w:szCs w:val="20"/>
        </w:rPr>
        <w:t xml:space="preserve">Müsabaka Kura-Eşleme Usul ve Esasları </w:t>
      </w:r>
    </w:p>
    <w:p w:rsidR="00B42068" w:rsidRDefault="00B42068" w:rsidP="00B42068">
      <w:pPr>
        <w:pStyle w:val="Default"/>
        <w:jc w:val="both"/>
        <w:rPr>
          <w:b/>
          <w:bCs/>
          <w:sz w:val="20"/>
          <w:szCs w:val="20"/>
        </w:rPr>
      </w:pPr>
      <w:r>
        <w:rPr>
          <w:b/>
          <w:bCs/>
          <w:sz w:val="20"/>
          <w:szCs w:val="20"/>
        </w:rPr>
        <w:t xml:space="preserve">Madde 23: </w:t>
      </w:r>
    </w:p>
    <w:p w:rsidR="00B42068" w:rsidRDefault="00B42068" w:rsidP="00B42068">
      <w:pPr>
        <w:pStyle w:val="Default"/>
        <w:jc w:val="both"/>
        <w:rPr>
          <w:b/>
          <w:bCs/>
          <w:sz w:val="20"/>
          <w:szCs w:val="20"/>
        </w:rPr>
      </w:pPr>
      <w:r w:rsidRPr="00E3094D">
        <w:rPr>
          <w:b/>
          <w:sz w:val="20"/>
          <w:szCs w:val="20"/>
        </w:rPr>
        <w:t>Kura ve eşleme aşağıda belirtilen şekillerde yapılır:</w:t>
      </w:r>
    </w:p>
    <w:p w:rsidR="00B42068" w:rsidRPr="004D1ACA" w:rsidRDefault="00B42068" w:rsidP="00B42068">
      <w:pPr>
        <w:pStyle w:val="Default"/>
        <w:jc w:val="both"/>
        <w:rPr>
          <w:b/>
          <w:bCs/>
          <w:sz w:val="20"/>
          <w:szCs w:val="20"/>
        </w:rPr>
      </w:pPr>
      <w:r>
        <w:rPr>
          <w:b/>
          <w:bCs/>
          <w:sz w:val="20"/>
          <w:szCs w:val="20"/>
        </w:rPr>
        <w:lastRenderedPageBreak/>
        <w:t>a)</w:t>
      </w:r>
      <w:r>
        <w:rPr>
          <w:sz w:val="20"/>
          <w:szCs w:val="20"/>
        </w:rPr>
        <w:t>Kura çekiminde numaraların içi görünmeyen torbadan çekilerek belirlenmesi mecburidir.</w:t>
      </w:r>
    </w:p>
    <w:p w:rsidR="00B42068" w:rsidRPr="00573211" w:rsidRDefault="00B42068" w:rsidP="00B42068">
      <w:pPr>
        <w:pStyle w:val="Default"/>
        <w:jc w:val="both"/>
        <w:rPr>
          <w:rFonts w:ascii="Arial" w:hAnsi="Arial" w:cs="Arial"/>
          <w:sz w:val="20"/>
          <w:szCs w:val="20"/>
        </w:rPr>
      </w:pPr>
      <w:r w:rsidRPr="00DA4D2F">
        <w:rPr>
          <w:rFonts w:ascii="Arial" w:hAnsi="Arial" w:cs="Arial"/>
          <w:b/>
          <w:bCs/>
          <w:sz w:val="20"/>
          <w:szCs w:val="20"/>
        </w:rPr>
        <w:t>b</w:t>
      </w:r>
      <w:r w:rsidRPr="00F422A0">
        <w:rPr>
          <w:rFonts w:ascii="Arial" w:hAnsi="Arial" w:cs="Arial"/>
          <w:bCs/>
          <w:sz w:val="20"/>
          <w:szCs w:val="20"/>
        </w:rPr>
        <w:t xml:space="preserve">) </w:t>
      </w:r>
      <w:r w:rsidRPr="00573211">
        <w:rPr>
          <w:rFonts w:ascii="Arial" w:hAnsi="Arial" w:cs="Arial"/>
          <w:sz w:val="20"/>
          <w:szCs w:val="20"/>
        </w:rPr>
        <w:t xml:space="preserve">Bütün boylarda ilk turda kura çekilir. Tarihi Kırkpınar, geleneksel, Birinci sınıf ve mahalli Güreşlerde Baş, Başaltı ve Büyük ortada her turda kura çekilir. </w:t>
      </w:r>
      <w:proofErr w:type="gramStart"/>
      <w:r w:rsidRPr="00573211">
        <w:rPr>
          <w:rFonts w:ascii="Arial" w:hAnsi="Arial" w:cs="Arial"/>
          <w:sz w:val="20"/>
          <w:szCs w:val="20"/>
        </w:rPr>
        <w:t>ikinci</w:t>
      </w:r>
      <w:proofErr w:type="gramEnd"/>
      <w:r w:rsidRPr="00573211">
        <w:rPr>
          <w:rFonts w:ascii="Arial" w:hAnsi="Arial" w:cs="Arial"/>
          <w:sz w:val="20"/>
          <w:szCs w:val="20"/>
        </w:rPr>
        <w:t xml:space="preserve"> turda 4-8-16-32-64 ve 128 gibi sayılara getirilirler.   </w:t>
      </w:r>
    </w:p>
    <w:p w:rsidR="00B42068" w:rsidRPr="00573211" w:rsidRDefault="00B42068" w:rsidP="00B42068">
      <w:pPr>
        <w:pStyle w:val="Default"/>
        <w:rPr>
          <w:rFonts w:ascii="Arial" w:hAnsi="Arial" w:cs="Arial"/>
          <w:color w:val="auto"/>
          <w:sz w:val="20"/>
          <w:szCs w:val="20"/>
        </w:rPr>
      </w:pPr>
      <w:r w:rsidRPr="00573211">
        <w:rPr>
          <w:rFonts w:ascii="Arial" w:hAnsi="Arial" w:cs="Arial"/>
          <w:color w:val="auto"/>
          <w:sz w:val="20"/>
          <w:szCs w:val="20"/>
        </w:rPr>
        <w:t xml:space="preserve">(Tarihi Kırkpınar güreşlerinde ilk 16 ya kalan güreşlerde her tur için kura çekilir.) </w:t>
      </w:r>
    </w:p>
    <w:p w:rsidR="00B42068" w:rsidRPr="00573211" w:rsidRDefault="00B42068" w:rsidP="00B42068">
      <w:pPr>
        <w:pStyle w:val="Default"/>
        <w:rPr>
          <w:rFonts w:ascii="Arial" w:hAnsi="Arial" w:cs="Arial"/>
          <w:color w:val="auto"/>
          <w:sz w:val="20"/>
          <w:szCs w:val="20"/>
        </w:rPr>
      </w:pPr>
      <w:r w:rsidRPr="00B0316E">
        <w:rPr>
          <w:b/>
          <w:bCs/>
          <w:color w:val="auto"/>
          <w:sz w:val="20"/>
          <w:szCs w:val="20"/>
        </w:rPr>
        <w:t>c)</w:t>
      </w:r>
      <w:r w:rsidRPr="00573211">
        <w:rPr>
          <w:rFonts w:ascii="Arial" w:hAnsi="Arial" w:cs="Arial"/>
          <w:color w:val="auto"/>
          <w:sz w:val="20"/>
          <w:szCs w:val="20"/>
        </w:rPr>
        <w:t xml:space="preserve">Tarihi Kırkpınar, geleneksel, Birinci sınıf ve mahalli Güreşlerde güreş süreleri (sporcu sayısı, hava şartları ve benzeri durumlarda);Yürütme Kurulu, Federasyon temsilcisi, kule Başhakemi ve meydan başhakemlerinin kararı ile tespit edilir. Birinci turda; 4-8-16-32-64 ve 128 gibi sayılara getirilirler. </w:t>
      </w:r>
    </w:p>
    <w:p w:rsidR="00B42068" w:rsidRPr="00573211" w:rsidRDefault="00B42068" w:rsidP="00B42068">
      <w:pPr>
        <w:pStyle w:val="Default"/>
        <w:rPr>
          <w:rFonts w:ascii="Arial" w:hAnsi="Arial" w:cs="Arial"/>
          <w:color w:val="auto"/>
          <w:sz w:val="20"/>
          <w:szCs w:val="20"/>
        </w:rPr>
      </w:pPr>
      <w:r w:rsidRPr="00B0316E">
        <w:rPr>
          <w:rFonts w:ascii="Arial" w:hAnsi="Arial" w:cs="Arial"/>
          <w:b/>
          <w:bCs/>
          <w:color w:val="auto"/>
          <w:sz w:val="20"/>
          <w:szCs w:val="20"/>
        </w:rPr>
        <w:t>d</w:t>
      </w:r>
      <w:r w:rsidRPr="00573211">
        <w:rPr>
          <w:rFonts w:ascii="Arial" w:hAnsi="Arial" w:cs="Arial"/>
          <w:bCs/>
          <w:color w:val="auto"/>
          <w:sz w:val="20"/>
          <w:szCs w:val="20"/>
        </w:rPr>
        <w:t xml:space="preserve">)Tarihi Kırkpınar </w:t>
      </w:r>
      <w:proofErr w:type="gramStart"/>
      <w:r w:rsidRPr="00573211">
        <w:rPr>
          <w:rFonts w:ascii="Arial" w:hAnsi="Arial" w:cs="Arial"/>
          <w:bCs/>
          <w:color w:val="auto"/>
          <w:sz w:val="20"/>
          <w:szCs w:val="20"/>
        </w:rPr>
        <w:t>güreşlerinde  Başaltında</w:t>
      </w:r>
      <w:proofErr w:type="gramEnd"/>
      <w:r w:rsidRPr="00573211">
        <w:rPr>
          <w:rFonts w:ascii="Arial" w:hAnsi="Arial" w:cs="Arial"/>
          <w:bCs/>
          <w:color w:val="auto"/>
          <w:sz w:val="20"/>
          <w:szCs w:val="20"/>
        </w:rPr>
        <w:t xml:space="preserve"> 1 inci ve 2 inci diğer boylarda 1, 2 ve 3 üncü olanlar bir üst boyda güreşir.</w:t>
      </w:r>
      <w:r w:rsidRPr="00573211">
        <w:rPr>
          <w:rFonts w:ascii="Arial" w:hAnsi="Arial" w:cs="Arial"/>
          <w:color w:val="auto"/>
          <w:sz w:val="20"/>
          <w:szCs w:val="20"/>
        </w:rPr>
        <w:t xml:space="preserve"> </w:t>
      </w:r>
    </w:p>
    <w:p w:rsidR="00B42068" w:rsidRPr="000A516F" w:rsidRDefault="00B42068" w:rsidP="00B42068">
      <w:pPr>
        <w:pStyle w:val="Default"/>
        <w:jc w:val="both"/>
        <w:rPr>
          <w:sz w:val="20"/>
          <w:szCs w:val="20"/>
        </w:rPr>
      </w:pPr>
      <w:r w:rsidRPr="00B0316E">
        <w:rPr>
          <w:b/>
          <w:bCs/>
          <w:sz w:val="20"/>
          <w:szCs w:val="20"/>
        </w:rPr>
        <w:t>e)</w:t>
      </w:r>
      <w:r w:rsidRPr="000A516F">
        <w:rPr>
          <w:bCs/>
          <w:sz w:val="20"/>
          <w:szCs w:val="20"/>
        </w:rPr>
        <w:t xml:space="preserve">Yağlı güreş müsabakalarında Doping maddesi almış ve tespit edilen </w:t>
      </w:r>
      <w:proofErr w:type="gramStart"/>
      <w:r w:rsidRPr="000A516F">
        <w:rPr>
          <w:bCs/>
          <w:sz w:val="20"/>
          <w:szCs w:val="20"/>
        </w:rPr>
        <w:t>sporcular,Tarihi</w:t>
      </w:r>
      <w:proofErr w:type="gramEnd"/>
      <w:r w:rsidRPr="000A516F">
        <w:rPr>
          <w:bCs/>
          <w:sz w:val="20"/>
          <w:szCs w:val="20"/>
        </w:rPr>
        <w:t xml:space="preserve"> Kırkpınar ve diğer güreşlerde daha önce güreştiği boyunda güreşirler.</w:t>
      </w:r>
      <w:r w:rsidRPr="000A516F">
        <w:rPr>
          <w:rFonts w:ascii="Arial Narrow" w:hAnsi="Arial Narrow" w:cs="Arial"/>
        </w:rPr>
        <w:t xml:space="preserve">                   </w:t>
      </w:r>
    </w:p>
    <w:p w:rsidR="00B42068" w:rsidRDefault="00B42068" w:rsidP="00B42068">
      <w:pPr>
        <w:pStyle w:val="Default"/>
        <w:jc w:val="both"/>
        <w:rPr>
          <w:rFonts w:ascii="Arial Narrow" w:hAnsi="Arial Narrow" w:cs="Arial"/>
        </w:rPr>
      </w:pPr>
      <w:r w:rsidRPr="00B0316E">
        <w:rPr>
          <w:b/>
          <w:bCs/>
          <w:sz w:val="20"/>
          <w:szCs w:val="20"/>
        </w:rPr>
        <w:t>f)</w:t>
      </w:r>
      <w:r w:rsidRPr="000A516F">
        <w:rPr>
          <w:bCs/>
          <w:sz w:val="20"/>
          <w:szCs w:val="20"/>
        </w:rPr>
        <w:t xml:space="preserve"> Bir üst boya çıkamayan güreşçiler; Yağlı Güreş Yürütme Kurulu ve Merkez Hakem Kurulunun kararı ile yıl boyunca sergiledikleri performanslarına bakılarak bir üst boya çıkarılır. (Başaltından başa çıkacaklara bu karar uygulanmaz </w:t>
      </w:r>
      <w:r w:rsidRPr="000A516F">
        <w:rPr>
          <w:bCs/>
        </w:rPr>
        <w:t>)</w:t>
      </w:r>
      <w:r w:rsidRPr="000A516F">
        <w:rPr>
          <w:rFonts w:ascii="Arial Narrow" w:hAnsi="Arial Narrow" w:cs="Arial"/>
        </w:rPr>
        <w:t xml:space="preserve"> </w:t>
      </w:r>
    </w:p>
    <w:p w:rsidR="00B42068" w:rsidRPr="000A516F" w:rsidRDefault="00B42068" w:rsidP="00B42068">
      <w:pPr>
        <w:tabs>
          <w:tab w:val="left" w:pos="284"/>
        </w:tabs>
        <w:spacing w:before="80" w:after="40" w:line="260" w:lineRule="atLeast"/>
        <w:jc w:val="both"/>
        <w:rPr>
          <w:rFonts w:ascii="Verdana" w:hAnsi="Verdana" w:cs="Verdana"/>
          <w:color w:val="000000"/>
          <w:szCs w:val="24"/>
        </w:rPr>
      </w:pPr>
      <w:r w:rsidRPr="00B0316E">
        <w:rPr>
          <w:rFonts w:ascii="Verdana" w:hAnsi="Verdana" w:cs="Verdana"/>
          <w:b/>
          <w:color w:val="000000"/>
          <w:sz w:val="20"/>
          <w:szCs w:val="20"/>
        </w:rPr>
        <w:t>g)</w:t>
      </w:r>
      <w:r w:rsidRPr="00B309C1">
        <w:rPr>
          <w:rFonts w:ascii="Verdana" w:hAnsi="Verdana" w:cs="Verdana"/>
          <w:color w:val="000000"/>
          <w:sz w:val="20"/>
          <w:szCs w:val="20"/>
        </w:rPr>
        <w:t xml:space="preserve">Tarihi Kırkpınar, geleneksel, birinci sınıf ve mahalli güreşlerde dereceye giren sporcular diskalifiye veya </w:t>
      </w:r>
      <w:proofErr w:type="gramStart"/>
      <w:r w:rsidRPr="00B309C1">
        <w:rPr>
          <w:rFonts w:ascii="Verdana" w:hAnsi="Verdana" w:cs="Verdana"/>
          <w:color w:val="000000"/>
          <w:sz w:val="20"/>
          <w:szCs w:val="20"/>
        </w:rPr>
        <w:t>doping</w:t>
      </w:r>
      <w:proofErr w:type="gramEnd"/>
      <w:r w:rsidRPr="00B309C1">
        <w:rPr>
          <w:rFonts w:ascii="Verdana" w:hAnsi="Verdana" w:cs="Verdana"/>
          <w:color w:val="000000"/>
          <w:sz w:val="20"/>
          <w:szCs w:val="20"/>
        </w:rPr>
        <w:t xml:space="preserve"> sebebiyle derece ve sıralamasının iptali halinde alttaki sıralamada bulunan güreşçiler yukarıya doğru Yağlı Güreş Yürütme Kurulu ve Merkez Hakem Komitesi kararı ile kaydırılır</w:t>
      </w:r>
      <w:r w:rsidRPr="00292BAE">
        <w:rPr>
          <w:rFonts w:ascii="Verdana" w:hAnsi="Verdana" w:cs="Verdana"/>
          <w:b/>
          <w:color w:val="000000"/>
          <w:sz w:val="20"/>
          <w:szCs w:val="20"/>
        </w:rPr>
        <w:t xml:space="preserve">. </w:t>
      </w:r>
      <w:r w:rsidRPr="000A516F">
        <w:rPr>
          <w:rFonts w:ascii="Verdana" w:hAnsi="Verdana" w:cs="Verdana"/>
          <w:color w:val="000000"/>
          <w:sz w:val="20"/>
          <w:szCs w:val="20"/>
        </w:rPr>
        <w:t xml:space="preserve">Eğer 1 inci veya 2 inci olan sporculardan </w:t>
      </w:r>
      <w:proofErr w:type="gramStart"/>
      <w:r w:rsidRPr="000A516F">
        <w:rPr>
          <w:rFonts w:ascii="Verdana" w:hAnsi="Verdana" w:cs="Verdana"/>
          <w:color w:val="000000"/>
          <w:sz w:val="20"/>
          <w:szCs w:val="20"/>
        </w:rPr>
        <w:t>birisi  dopin</w:t>
      </w:r>
      <w:r>
        <w:rPr>
          <w:rFonts w:ascii="Verdana" w:hAnsi="Verdana" w:cs="Verdana"/>
          <w:color w:val="000000"/>
          <w:sz w:val="20"/>
          <w:szCs w:val="20"/>
        </w:rPr>
        <w:t>gd</w:t>
      </w:r>
      <w:r w:rsidRPr="000A516F">
        <w:rPr>
          <w:rFonts w:ascii="Verdana" w:hAnsi="Verdana" w:cs="Verdana"/>
          <w:color w:val="000000"/>
          <w:sz w:val="20"/>
          <w:szCs w:val="20"/>
        </w:rPr>
        <w:t>en</w:t>
      </w:r>
      <w:proofErr w:type="gramEnd"/>
      <w:r w:rsidRPr="000A516F">
        <w:rPr>
          <w:rFonts w:ascii="Verdana" w:hAnsi="Verdana" w:cs="Verdana"/>
          <w:color w:val="000000"/>
          <w:sz w:val="20"/>
          <w:szCs w:val="20"/>
        </w:rPr>
        <w:t xml:space="preserve"> dolayı diskalifiye olursa, diskalifiye olan güreşçiye yenilerek 3 üncü olan güreşçi bir yukarı çıkarak ikinci olur.</w:t>
      </w:r>
      <w:r w:rsidRPr="000A516F">
        <w:rPr>
          <w:rFonts w:ascii="Arial Narrow" w:hAnsi="Arial Narrow" w:cs="Arial"/>
          <w:sz w:val="18"/>
          <w:szCs w:val="18"/>
        </w:rPr>
        <w:t xml:space="preserve"> </w:t>
      </w:r>
    </w:p>
    <w:p w:rsidR="00B42068" w:rsidRPr="000A516F" w:rsidRDefault="00B42068" w:rsidP="00B42068">
      <w:pPr>
        <w:tabs>
          <w:tab w:val="left" w:pos="284"/>
        </w:tabs>
        <w:spacing w:before="80" w:after="40" w:line="260" w:lineRule="atLeast"/>
        <w:jc w:val="both"/>
        <w:rPr>
          <w:rFonts w:ascii="Verdana" w:hAnsi="Verdana" w:cs="Verdana"/>
          <w:color w:val="000000"/>
          <w:szCs w:val="24"/>
        </w:rPr>
      </w:pPr>
      <w:r w:rsidRPr="000A516F">
        <w:rPr>
          <w:rFonts w:ascii="Verdana" w:hAnsi="Verdana" w:cs="Verdana"/>
          <w:color w:val="000000"/>
          <w:sz w:val="20"/>
          <w:szCs w:val="20"/>
        </w:rPr>
        <w:t>Diskalifiye olan finaliste kaybederek 5 inci olan güreşçi üçüncü olur ve sıralamanın devamı yukarı doğru kaydırılarak yapılır.</w:t>
      </w:r>
      <w:r w:rsidRPr="000A516F">
        <w:rPr>
          <w:rFonts w:ascii="Arial Narrow" w:hAnsi="Arial Narrow" w:cs="Arial"/>
          <w:sz w:val="18"/>
          <w:szCs w:val="18"/>
        </w:rPr>
        <w:t xml:space="preserve"> </w:t>
      </w:r>
    </w:p>
    <w:p w:rsidR="00B42068" w:rsidRDefault="00B42068" w:rsidP="00B42068">
      <w:pPr>
        <w:pStyle w:val="Default"/>
        <w:jc w:val="both"/>
        <w:rPr>
          <w:rFonts w:ascii="Arial" w:hAnsi="Arial" w:cs="Arial"/>
          <w:color w:val="auto"/>
          <w:sz w:val="20"/>
          <w:szCs w:val="20"/>
        </w:rPr>
      </w:pPr>
      <w:r w:rsidRPr="00B0316E">
        <w:rPr>
          <w:rFonts w:ascii="Arial" w:hAnsi="Arial" w:cs="Arial"/>
          <w:b/>
          <w:bCs/>
          <w:color w:val="auto"/>
          <w:sz w:val="20"/>
          <w:szCs w:val="20"/>
        </w:rPr>
        <w:t>h</w:t>
      </w:r>
      <w:r w:rsidRPr="00B0316E">
        <w:rPr>
          <w:rFonts w:ascii="Arial" w:hAnsi="Arial" w:cs="Arial"/>
          <w:b/>
          <w:bCs/>
          <w:color w:val="auto"/>
          <w:sz w:val="20"/>
          <w:szCs w:val="20"/>
          <w:u w:val="single"/>
        </w:rPr>
        <w:t>)</w:t>
      </w:r>
      <w:r w:rsidRPr="003C591E">
        <w:rPr>
          <w:rFonts w:ascii="Arial" w:hAnsi="Arial" w:cs="Arial"/>
          <w:color w:val="auto"/>
          <w:sz w:val="20"/>
          <w:szCs w:val="20"/>
        </w:rPr>
        <w:t xml:space="preserve">Tarihi Kırkpınar, geleneksel, Birinci sınıf ve mahalli Güreşlerde aynı tarihte birden fazla organizasyon yapılması ve/veya benzeri sebepler yüzünden üst boylardaki güreşçi sayında azalma olduğu </w:t>
      </w:r>
      <w:proofErr w:type="gramStart"/>
      <w:r w:rsidRPr="003C591E">
        <w:rPr>
          <w:rFonts w:ascii="Arial" w:hAnsi="Arial" w:cs="Arial"/>
          <w:color w:val="auto"/>
          <w:sz w:val="20"/>
          <w:szCs w:val="20"/>
        </w:rPr>
        <w:t>taktirde</w:t>
      </w:r>
      <w:proofErr w:type="gramEnd"/>
      <w:r w:rsidRPr="003C591E">
        <w:rPr>
          <w:rFonts w:ascii="Arial" w:hAnsi="Arial" w:cs="Arial"/>
          <w:color w:val="auto"/>
          <w:sz w:val="20"/>
          <w:szCs w:val="20"/>
        </w:rPr>
        <w:t xml:space="preserve"> güreşçilerin hangi boyda güreşeceği Yağlı Güreş Merkez Hakem Kurulu tarafından değiştirilebilir. </w:t>
      </w:r>
    </w:p>
    <w:p w:rsidR="00B42068" w:rsidRDefault="00B42068" w:rsidP="00B42068">
      <w:pPr>
        <w:pStyle w:val="Default"/>
        <w:jc w:val="both"/>
        <w:rPr>
          <w:rFonts w:ascii="Arial" w:hAnsi="Arial" w:cs="Arial"/>
          <w:color w:val="auto"/>
          <w:sz w:val="20"/>
          <w:szCs w:val="20"/>
        </w:rPr>
      </w:pPr>
    </w:p>
    <w:p w:rsidR="00B42068" w:rsidRPr="003C591E" w:rsidRDefault="00B42068" w:rsidP="00B42068">
      <w:pPr>
        <w:pStyle w:val="Default"/>
        <w:jc w:val="both"/>
        <w:rPr>
          <w:rFonts w:ascii="Arial" w:hAnsi="Arial" w:cs="Arial"/>
          <w:color w:val="auto"/>
          <w:sz w:val="20"/>
          <w:szCs w:val="20"/>
        </w:rPr>
      </w:pPr>
    </w:p>
    <w:p w:rsidR="00B42068" w:rsidRDefault="00B42068" w:rsidP="00B42068">
      <w:pPr>
        <w:pStyle w:val="Default"/>
        <w:jc w:val="both"/>
        <w:rPr>
          <w:sz w:val="20"/>
          <w:szCs w:val="20"/>
        </w:rPr>
      </w:pPr>
      <w:r>
        <w:rPr>
          <w:b/>
          <w:bCs/>
          <w:sz w:val="20"/>
          <w:szCs w:val="20"/>
        </w:rPr>
        <w:t>ı)</w:t>
      </w:r>
      <w:r>
        <w:rPr>
          <w:sz w:val="20"/>
          <w:szCs w:val="20"/>
        </w:rPr>
        <w:t xml:space="preserve">Bütün boylarda ihtar, müsabaka sonuna kadar geçerlidir. Normal sürede sonuçlanmayan müsabakalarda puanlamaya gidilir. Puanlamada 2 puan alan ve veya 2 puan üstünlük sağlayan galip </w:t>
      </w:r>
      <w:proofErr w:type="gramStart"/>
      <w:r>
        <w:rPr>
          <w:sz w:val="20"/>
          <w:szCs w:val="20"/>
        </w:rPr>
        <w:t xml:space="preserve">sayılır </w:t>
      </w:r>
      <w:r>
        <w:rPr>
          <w:b/>
          <w:bCs/>
          <w:sz w:val="20"/>
          <w:szCs w:val="20"/>
        </w:rPr>
        <w:t>.</w:t>
      </w:r>
      <w:proofErr w:type="gramEnd"/>
      <w:r>
        <w:rPr>
          <w:b/>
          <w:bCs/>
          <w:sz w:val="20"/>
          <w:szCs w:val="20"/>
        </w:rPr>
        <w:t xml:space="preserve"> </w:t>
      </w:r>
      <w:r>
        <w:rPr>
          <w:sz w:val="20"/>
          <w:szCs w:val="20"/>
        </w:rPr>
        <w:t xml:space="preserve">Puanlamada beraberlik halinde (1-1, 2-2, 3-3 gibi ) son puanı alan sporcu galip ilan edilir. </w:t>
      </w:r>
    </w:p>
    <w:p w:rsidR="00B42068" w:rsidRPr="00B42068" w:rsidRDefault="00B42068" w:rsidP="00B42068">
      <w:pPr>
        <w:pStyle w:val="Default"/>
        <w:jc w:val="both"/>
        <w:rPr>
          <w:sz w:val="20"/>
          <w:szCs w:val="20"/>
        </w:rPr>
      </w:pPr>
      <w:r w:rsidRPr="00B0316E">
        <w:rPr>
          <w:rFonts w:ascii="Arial" w:hAnsi="Arial" w:cs="Arial"/>
          <w:b/>
          <w:color w:val="auto"/>
          <w:sz w:val="20"/>
          <w:szCs w:val="20"/>
        </w:rPr>
        <w:t>j)</w:t>
      </w:r>
      <w:r w:rsidRPr="003C591E">
        <w:rPr>
          <w:rFonts w:ascii="Arial" w:hAnsi="Arial" w:cs="Arial"/>
          <w:color w:val="auto"/>
          <w:sz w:val="20"/>
          <w:szCs w:val="20"/>
        </w:rPr>
        <w:t xml:space="preserve"> </w:t>
      </w:r>
      <w:r w:rsidRPr="00B42068">
        <w:rPr>
          <w:b/>
          <w:sz w:val="20"/>
          <w:szCs w:val="20"/>
        </w:rPr>
        <w:t>Minik boylarında;</w:t>
      </w:r>
      <w:r w:rsidRPr="00B42068">
        <w:rPr>
          <w:sz w:val="20"/>
          <w:szCs w:val="20"/>
        </w:rPr>
        <w:t xml:space="preserve"> müsabaka süresi;10 dakika, puanlama süresi 3 </w:t>
      </w:r>
      <w:proofErr w:type="gramStart"/>
      <w:r w:rsidRPr="00B42068">
        <w:rPr>
          <w:sz w:val="20"/>
          <w:szCs w:val="20"/>
        </w:rPr>
        <w:t>dakika ,</w:t>
      </w:r>
      <w:proofErr w:type="gramEnd"/>
      <w:r w:rsidRPr="00B42068">
        <w:rPr>
          <w:sz w:val="20"/>
          <w:szCs w:val="20"/>
        </w:rPr>
        <w:t xml:space="preserve"> </w:t>
      </w:r>
    </w:p>
    <w:p w:rsidR="00B42068" w:rsidRPr="00B42068" w:rsidRDefault="00B42068" w:rsidP="00B42068">
      <w:pPr>
        <w:pStyle w:val="Default"/>
        <w:jc w:val="both"/>
        <w:rPr>
          <w:sz w:val="20"/>
          <w:szCs w:val="20"/>
        </w:rPr>
      </w:pPr>
      <w:r w:rsidRPr="00B42068">
        <w:rPr>
          <w:b/>
          <w:sz w:val="20"/>
          <w:szCs w:val="20"/>
        </w:rPr>
        <w:t>Teşvik ve Tozkoparan boylarında;</w:t>
      </w:r>
      <w:r w:rsidRPr="00B42068">
        <w:rPr>
          <w:sz w:val="20"/>
          <w:szCs w:val="20"/>
        </w:rPr>
        <w:t xml:space="preserve"> müsabaka süresi; 15 dakika, puanlama süresi 5 dakika,</w:t>
      </w:r>
    </w:p>
    <w:p w:rsidR="00B42068" w:rsidRPr="00B42068" w:rsidRDefault="00B42068" w:rsidP="00B42068">
      <w:pPr>
        <w:pStyle w:val="Default"/>
        <w:jc w:val="both"/>
        <w:rPr>
          <w:sz w:val="20"/>
          <w:szCs w:val="20"/>
        </w:rPr>
      </w:pPr>
      <w:r w:rsidRPr="00B42068">
        <w:rPr>
          <w:b/>
          <w:sz w:val="20"/>
          <w:szCs w:val="20"/>
        </w:rPr>
        <w:t>Ayak boyunda;</w:t>
      </w:r>
      <w:r w:rsidRPr="00B42068">
        <w:rPr>
          <w:sz w:val="20"/>
          <w:szCs w:val="20"/>
        </w:rPr>
        <w:t xml:space="preserve"> müsabaka süresi; 20 dakika, puanlama süresi 5 dakika, </w:t>
      </w:r>
    </w:p>
    <w:p w:rsidR="00B42068" w:rsidRPr="00B42068" w:rsidRDefault="00B42068" w:rsidP="00B42068">
      <w:pPr>
        <w:pStyle w:val="Default"/>
        <w:jc w:val="both"/>
        <w:rPr>
          <w:sz w:val="20"/>
          <w:szCs w:val="20"/>
        </w:rPr>
      </w:pPr>
      <w:r w:rsidRPr="00B42068">
        <w:rPr>
          <w:b/>
          <w:sz w:val="20"/>
          <w:szCs w:val="20"/>
        </w:rPr>
        <w:t>Deste ve Küçük Orta boylarında;</w:t>
      </w:r>
      <w:r w:rsidRPr="00B42068">
        <w:rPr>
          <w:sz w:val="20"/>
          <w:szCs w:val="20"/>
        </w:rPr>
        <w:t xml:space="preserve"> müsabaka süresi; 20 dakika, puanlama süresi 5 dakika, </w:t>
      </w:r>
    </w:p>
    <w:p w:rsidR="00B42068" w:rsidRPr="00B42068" w:rsidRDefault="00B42068" w:rsidP="00B42068">
      <w:pPr>
        <w:pStyle w:val="Default"/>
        <w:jc w:val="both"/>
        <w:rPr>
          <w:sz w:val="20"/>
          <w:szCs w:val="20"/>
        </w:rPr>
      </w:pPr>
      <w:r w:rsidRPr="00B42068">
        <w:rPr>
          <w:b/>
          <w:sz w:val="20"/>
          <w:szCs w:val="20"/>
        </w:rPr>
        <w:t>Büyük orta ve Başaltı boylarında;</w:t>
      </w:r>
      <w:r w:rsidRPr="00B42068">
        <w:rPr>
          <w:sz w:val="20"/>
          <w:szCs w:val="20"/>
        </w:rPr>
        <w:t xml:space="preserve"> müsabaka süresi 25 dakika, puanlama süresi 5 dakika, </w:t>
      </w:r>
    </w:p>
    <w:p w:rsidR="00B42068" w:rsidRPr="00B42068" w:rsidRDefault="00B42068" w:rsidP="00B42068">
      <w:pPr>
        <w:pStyle w:val="Default"/>
        <w:jc w:val="both"/>
        <w:rPr>
          <w:sz w:val="20"/>
          <w:szCs w:val="20"/>
        </w:rPr>
      </w:pPr>
      <w:r w:rsidRPr="00B42068">
        <w:rPr>
          <w:b/>
          <w:sz w:val="20"/>
          <w:szCs w:val="20"/>
        </w:rPr>
        <w:t>Baş güreşleri;</w:t>
      </w:r>
      <w:r w:rsidRPr="00B42068">
        <w:rPr>
          <w:sz w:val="20"/>
          <w:szCs w:val="20"/>
        </w:rPr>
        <w:t xml:space="preserve"> müsabaka süresi; 30 dakika, puanlama süresi 10 dakikadır. </w:t>
      </w:r>
    </w:p>
    <w:p w:rsidR="00B42068" w:rsidRPr="00B42068" w:rsidRDefault="00B42068" w:rsidP="00B42068">
      <w:pPr>
        <w:pStyle w:val="AralkYok"/>
        <w:jc w:val="both"/>
      </w:pPr>
      <w:r w:rsidRPr="00B42068">
        <w:rPr>
          <w:rFonts w:ascii="Arial" w:hAnsi="Arial" w:cs="Arial"/>
          <w:b/>
          <w:bCs/>
          <w:sz w:val="20"/>
          <w:szCs w:val="20"/>
        </w:rPr>
        <w:t>k)</w:t>
      </w:r>
      <w:r w:rsidRPr="00B42068">
        <w:t xml:space="preserve"> Tarihi </w:t>
      </w:r>
      <w:proofErr w:type="spellStart"/>
      <w:proofErr w:type="gramStart"/>
      <w:r w:rsidRPr="00B42068">
        <w:t>kırkpınar</w:t>
      </w:r>
      <w:proofErr w:type="spellEnd"/>
      <w:r w:rsidRPr="00B42068">
        <w:t xml:space="preserve">  güreşlerinde</w:t>
      </w:r>
      <w:proofErr w:type="gramEnd"/>
      <w:r w:rsidRPr="00B42068">
        <w:t xml:space="preserve">  Baş boyu  3 üncü turda güreşçi sayısına göre 4 ve 4 </w:t>
      </w:r>
      <w:proofErr w:type="spellStart"/>
      <w:r w:rsidRPr="00B42068">
        <w:t>lerin</w:t>
      </w:r>
      <w:proofErr w:type="spellEnd"/>
      <w:r w:rsidRPr="00B42068">
        <w:t xml:space="preserve"> katlarına getirilir. , </w:t>
      </w:r>
      <w:proofErr w:type="gramStart"/>
      <w:r w:rsidRPr="00B42068">
        <w:t>Başaltı  ve</w:t>
      </w:r>
      <w:proofErr w:type="gramEnd"/>
      <w:r w:rsidRPr="00B42068">
        <w:t xml:space="preserve"> Büyük orta boylarında ikinci turda güreşçi sayısına göre 4 ve 4 </w:t>
      </w:r>
      <w:proofErr w:type="spellStart"/>
      <w:r w:rsidRPr="00B42068">
        <w:t>lerin</w:t>
      </w:r>
      <w:proofErr w:type="spellEnd"/>
      <w:r w:rsidRPr="00B42068">
        <w:t xml:space="preserve"> katlarına getirilir Bir önceki yılın Tarihi Kırkpınar güreşlerinde ilk sekize kalan güreşçiler ilk turda  seri başı olur. Sekiz tek numara ayrı torbaya konularak ilk sekize kuraları çektirilir. Diğer sporcuların tamamı diğer torbadan kuralarını çeker. İlk turdan sonraki kuralar birleştirilerek tek torbadan çektirilir.</w:t>
      </w:r>
    </w:p>
    <w:p w:rsidR="00B42068" w:rsidRPr="00B42068" w:rsidRDefault="00B42068" w:rsidP="00B42068">
      <w:pPr>
        <w:pStyle w:val="AralkYok"/>
        <w:jc w:val="both"/>
      </w:pPr>
      <w:r w:rsidRPr="00B42068">
        <w:t xml:space="preserve">Geleneksel, 2 veya 3 günlük güreşlerde,  </w:t>
      </w:r>
      <w:proofErr w:type="gramStart"/>
      <w:r w:rsidRPr="00B42068">
        <w:t>Baş , Başaltı</w:t>
      </w:r>
      <w:proofErr w:type="gramEnd"/>
      <w:r w:rsidRPr="00B42068">
        <w:t xml:space="preserve">  ve Büyük orta boylarında ikinci turda güreşçi sayısına göre 4 ve 4 </w:t>
      </w:r>
      <w:proofErr w:type="spellStart"/>
      <w:r w:rsidRPr="00B42068">
        <w:t>lerin</w:t>
      </w:r>
      <w:proofErr w:type="spellEnd"/>
      <w:r w:rsidRPr="00B42068">
        <w:t xml:space="preserve"> katlarına getirilir. </w:t>
      </w:r>
      <w:proofErr w:type="gramStart"/>
      <w:r w:rsidRPr="00B42068">
        <w:t>Güreşçiler , Baş</w:t>
      </w:r>
      <w:proofErr w:type="gramEnd"/>
      <w:r w:rsidRPr="00B42068">
        <w:t xml:space="preserve"> , Baş altı ve Büyük orta boyunda Bir önceki yılın Tarihi Kırkpınar güreşlerinde ilk sekize kalan güreşçiler ilk turda  seri başı olur. Sekiz tek numara ayrı torbaya konularak ilk sekize kuraları çektirilir. </w:t>
      </w:r>
    </w:p>
    <w:p w:rsidR="00B42068" w:rsidRPr="00B42068" w:rsidRDefault="00B42068" w:rsidP="00B42068">
      <w:pPr>
        <w:pStyle w:val="AralkYok"/>
        <w:jc w:val="both"/>
      </w:pPr>
      <w:r w:rsidRPr="00B42068">
        <w:t xml:space="preserve">Diğer sporcuların tamamı diğer torbadan kuralarını çeker. İlk turdan sonraki kuralar birleştirilerek tek torbadan çektirilir.( </w:t>
      </w:r>
      <w:proofErr w:type="gramStart"/>
      <w:r w:rsidRPr="00B42068">
        <w:t>Güreşlerde  tur</w:t>
      </w:r>
      <w:proofErr w:type="gramEnd"/>
      <w:r w:rsidRPr="00B42068">
        <w:t xml:space="preserve"> atlama olduğu zaman bütün tek </w:t>
      </w:r>
      <w:r w:rsidRPr="00B42068">
        <w:lastRenderedPageBreak/>
        <w:t>numaralar tek torbaya konularak seri başlarına kuraları çektirildikten sonra torbalar birleştirilir.)</w:t>
      </w:r>
    </w:p>
    <w:p w:rsidR="00B42068" w:rsidRPr="00B76E5E" w:rsidRDefault="00B42068" w:rsidP="00B42068">
      <w:pPr>
        <w:pStyle w:val="AralkYok"/>
        <w:rPr>
          <w:color w:val="FF0000"/>
        </w:rPr>
      </w:pPr>
    </w:p>
    <w:p w:rsidR="00B42068" w:rsidRPr="00487242" w:rsidRDefault="00B42068" w:rsidP="00B42068">
      <w:pPr>
        <w:pStyle w:val="Default"/>
        <w:jc w:val="both"/>
        <w:rPr>
          <w:sz w:val="20"/>
          <w:szCs w:val="20"/>
        </w:rPr>
      </w:pPr>
      <w:r>
        <w:rPr>
          <w:b/>
          <w:bCs/>
          <w:sz w:val="20"/>
          <w:szCs w:val="20"/>
        </w:rPr>
        <w:t>l)</w:t>
      </w:r>
      <w:r>
        <w:rPr>
          <w:sz w:val="20"/>
          <w:szCs w:val="20"/>
        </w:rPr>
        <w:t xml:space="preserve">Hakem Komitesi uygun görürse Tarihi Kırkpınar ve geleneksel güreşlerde yarı finalde karşılıklı kura çekme yetkisine sahiptir. </w:t>
      </w:r>
      <w:r>
        <w:rPr>
          <w:b/>
          <w:sz w:val="20"/>
          <w:szCs w:val="20"/>
        </w:rPr>
        <w:t xml:space="preserve">                                                          </w:t>
      </w:r>
    </w:p>
    <w:p w:rsidR="00B42068" w:rsidRDefault="00B42068" w:rsidP="00B42068">
      <w:pPr>
        <w:pStyle w:val="Default"/>
        <w:jc w:val="both"/>
        <w:rPr>
          <w:sz w:val="20"/>
          <w:szCs w:val="20"/>
        </w:rPr>
      </w:pPr>
      <w:r>
        <w:rPr>
          <w:b/>
          <w:bCs/>
          <w:sz w:val="20"/>
          <w:szCs w:val="20"/>
        </w:rPr>
        <w:t xml:space="preserve">m) </w:t>
      </w:r>
      <w:r>
        <w:rPr>
          <w:sz w:val="20"/>
          <w:szCs w:val="20"/>
        </w:rPr>
        <w:t xml:space="preserve">Tarihi Kırkpınar geleneksel, birinci sınıf ve mahalli yağlı pehlivan güreşlerinde yarı finalde rakiplerine yenilen her iki güreşçi, o boyda 3 üncü ilan edilir. Klasman sıralamasında buna uygun olarak 4 üncülük derecesi belirtilmez. Sıralama 1 inci, 2 </w:t>
      </w:r>
      <w:proofErr w:type="spellStart"/>
      <w:r>
        <w:rPr>
          <w:sz w:val="20"/>
          <w:szCs w:val="20"/>
        </w:rPr>
        <w:t>nci</w:t>
      </w:r>
      <w:proofErr w:type="spellEnd"/>
      <w:r>
        <w:rPr>
          <w:sz w:val="20"/>
          <w:szCs w:val="20"/>
        </w:rPr>
        <w:t xml:space="preserve">, 3 üncü ve 5 inci şekilde yapılır. </w:t>
      </w:r>
    </w:p>
    <w:p w:rsidR="00B42068" w:rsidRPr="007D0CE5" w:rsidRDefault="00B42068" w:rsidP="00B42068">
      <w:pPr>
        <w:pStyle w:val="Default"/>
        <w:jc w:val="both"/>
        <w:rPr>
          <w:bCs/>
          <w:color w:val="auto"/>
          <w:sz w:val="20"/>
          <w:szCs w:val="20"/>
          <w:u w:val="single"/>
        </w:rPr>
      </w:pPr>
      <w:r>
        <w:rPr>
          <w:b/>
          <w:bCs/>
          <w:sz w:val="20"/>
          <w:szCs w:val="20"/>
        </w:rPr>
        <w:t>n)</w:t>
      </w:r>
      <w:r w:rsidRPr="005C6BDA">
        <w:rPr>
          <w:rFonts w:ascii="Arial" w:hAnsi="Arial" w:cs="Arial"/>
          <w:color w:val="auto"/>
          <w:sz w:val="20"/>
          <w:szCs w:val="20"/>
        </w:rPr>
        <w:t xml:space="preserve">Puanlama güreşinde en fazla puan alan ve 3 ihtar verdiren güreşçi galip ilan edilir. </w:t>
      </w:r>
      <w:proofErr w:type="gramStart"/>
      <w:r w:rsidRPr="005C6BDA">
        <w:rPr>
          <w:rFonts w:ascii="Arial" w:hAnsi="Arial" w:cs="Arial"/>
          <w:color w:val="auto"/>
          <w:sz w:val="20"/>
          <w:szCs w:val="20"/>
        </w:rPr>
        <w:t>(</w:t>
      </w:r>
      <w:proofErr w:type="spellStart"/>
      <w:proofErr w:type="gramEnd"/>
      <w:r w:rsidRPr="005C6BDA">
        <w:rPr>
          <w:rFonts w:ascii="Arial" w:hAnsi="Arial" w:cs="Arial"/>
          <w:color w:val="auto"/>
          <w:sz w:val="20"/>
          <w:szCs w:val="20"/>
        </w:rPr>
        <w:t>kısbet</w:t>
      </w:r>
      <w:proofErr w:type="spellEnd"/>
      <w:r w:rsidRPr="005C6BDA">
        <w:rPr>
          <w:rFonts w:ascii="Arial" w:hAnsi="Arial" w:cs="Arial"/>
          <w:color w:val="auto"/>
          <w:sz w:val="20"/>
          <w:szCs w:val="20"/>
        </w:rPr>
        <w:t xml:space="preserve"> yırtılması durumunda edep yerleri görünmüş ise yenik sayılır. </w:t>
      </w:r>
      <w:proofErr w:type="gramStart"/>
      <w:r w:rsidRPr="005C6BDA">
        <w:rPr>
          <w:rFonts w:ascii="Arial" w:hAnsi="Arial" w:cs="Arial"/>
          <w:color w:val="auto"/>
          <w:sz w:val="20"/>
          <w:szCs w:val="20"/>
        </w:rPr>
        <w:t>edep</w:t>
      </w:r>
      <w:proofErr w:type="gramEnd"/>
      <w:r w:rsidRPr="005C6BDA">
        <w:rPr>
          <w:rFonts w:ascii="Arial" w:hAnsi="Arial" w:cs="Arial"/>
          <w:color w:val="auto"/>
          <w:sz w:val="20"/>
          <w:szCs w:val="20"/>
        </w:rPr>
        <w:t xml:space="preserve"> yeri görünmemiş ise müsabaka devam eder.) </w:t>
      </w:r>
      <w:r w:rsidRPr="00890D2C">
        <w:rPr>
          <w:rFonts w:ascii="Arial" w:hAnsi="Arial" w:cs="Arial"/>
          <w:color w:val="FF0000"/>
          <w:sz w:val="20"/>
          <w:szCs w:val="20"/>
        </w:rPr>
        <w:t xml:space="preserve">                                </w:t>
      </w:r>
    </w:p>
    <w:p w:rsidR="00B42068" w:rsidRPr="00292BAE" w:rsidRDefault="00B42068" w:rsidP="00B42068">
      <w:pPr>
        <w:pStyle w:val="Default"/>
        <w:jc w:val="both"/>
        <w:rPr>
          <w:sz w:val="20"/>
          <w:szCs w:val="20"/>
        </w:rPr>
      </w:pPr>
      <w:r w:rsidRPr="00784842">
        <w:rPr>
          <w:b/>
          <w:bCs/>
          <w:sz w:val="20"/>
          <w:szCs w:val="20"/>
        </w:rPr>
        <w:t>o</w:t>
      </w:r>
      <w:r w:rsidRPr="00292BAE">
        <w:rPr>
          <w:bCs/>
          <w:sz w:val="20"/>
          <w:szCs w:val="20"/>
        </w:rPr>
        <w:t xml:space="preserve">) </w:t>
      </w:r>
      <w:r w:rsidRPr="00292BAE">
        <w:rPr>
          <w:sz w:val="20"/>
          <w:szCs w:val="20"/>
        </w:rPr>
        <w:t xml:space="preserve">Normal süre içerisinde pasif güreş sebebiyle 3 ihtar alan güreşçi mağlup ilan edilir. </w:t>
      </w:r>
    </w:p>
    <w:p w:rsidR="00B42068" w:rsidRPr="00292BAE" w:rsidRDefault="00B42068" w:rsidP="00B42068">
      <w:pPr>
        <w:pStyle w:val="Default"/>
        <w:jc w:val="both"/>
        <w:rPr>
          <w:sz w:val="20"/>
          <w:szCs w:val="20"/>
        </w:rPr>
      </w:pPr>
      <w:r w:rsidRPr="00B0316E">
        <w:rPr>
          <w:b/>
          <w:bCs/>
          <w:sz w:val="20"/>
          <w:szCs w:val="20"/>
        </w:rPr>
        <w:t>ö</w:t>
      </w:r>
      <w:r w:rsidRPr="00292BAE">
        <w:rPr>
          <w:bCs/>
          <w:sz w:val="20"/>
          <w:szCs w:val="20"/>
        </w:rPr>
        <w:t xml:space="preserve">) </w:t>
      </w:r>
      <w:r w:rsidRPr="00292BAE">
        <w:rPr>
          <w:sz w:val="20"/>
          <w:szCs w:val="20"/>
        </w:rPr>
        <w:t xml:space="preserve">Daha önce alınan ihtarlar puanlama güreşinde geçerlidir. </w:t>
      </w:r>
    </w:p>
    <w:p w:rsidR="00B42068" w:rsidRDefault="00B42068" w:rsidP="00B42068">
      <w:pPr>
        <w:pStyle w:val="Default"/>
        <w:jc w:val="both"/>
        <w:rPr>
          <w:sz w:val="20"/>
          <w:szCs w:val="20"/>
        </w:rPr>
      </w:pPr>
      <w:r>
        <w:rPr>
          <w:b/>
          <w:bCs/>
          <w:sz w:val="20"/>
          <w:szCs w:val="20"/>
        </w:rPr>
        <w:t>p)</w:t>
      </w:r>
      <w:r>
        <w:rPr>
          <w:sz w:val="20"/>
          <w:szCs w:val="20"/>
        </w:rPr>
        <w:t xml:space="preserve">Her iki güreşçi pasif güreşirse 3 ihtar alarak diskalifiye edilir. </w:t>
      </w:r>
    </w:p>
    <w:p w:rsidR="00B42068" w:rsidRDefault="00B42068" w:rsidP="00B42068">
      <w:pPr>
        <w:pStyle w:val="Default"/>
        <w:jc w:val="both"/>
        <w:rPr>
          <w:sz w:val="20"/>
          <w:szCs w:val="20"/>
        </w:rPr>
      </w:pPr>
      <w:r>
        <w:rPr>
          <w:b/>
          <w:bCs/>
          <w:sz w:val="20"/>
          <w:szCs w:val="20"/>
        </w:rPr>
        <w:t>r)</w:t>
      </w:r>
      <w:r>
        <w:rPr>
          <w:sz w:val="20"/>
          <w:szCs w:val="20"/>
        </w:rPr>
        <w:t>Birinci turdan sonra herhangi bir sebepten dolayı boylardaki güreşçi sayısı tek numaraya düşerse birinci kura çekiminde hangi numaraya eş ise o numara tur atlamış olur.</w:t>
      </w:r>
    </w:p>
    <w:p w:rsidR="00B42068" w:rsidRPr="005C6BDA" w:rsidRDefault="00B42068" w:rsidP="00B42068">
      <w:pPr>
        <w:pStyle w:val="Default"/>
        <w:jc w:val="both"/>
        <w:rPr>
          <w:bCs/>
          <w:color w:val="auto"/>
          <w:sz w:val="20"/>
          <w:szCs w:val="20"/>
        </w:rPr>
      </w:pPr>
      <w:r w:rsidRPr="00B0316E">
        <w:rPr>
          <w:rFonts w:ascii="Arial" w:hAnsi="Arial" w:cs="Arial"/>
          <w:b/>
          <w:color w:val="auto"/>
          <w:sz w:val="20"/>
          <w:szCs w:val="20"/>
        </w:rPr>
        <w:t>s)</w:t>
      </w:r>
      <w:r w:rsidRPr="00F422A0">
        <w:rPr>
          <w:rFonts w:ascii="Arial" w:hAnsi="Arial" w:cs="Arial"/>
          <w:color w:val="FF0000"/>
          <w:sz w:val="20"/>
          <w:szCs w:val="20"/>
        </w:rPr>
        <w:t xml:space="preserve"> </w:t>
      </w:r>
      <w:r w:rsidRPr="005C6BDA">
        <w:rPr>
          <w:rFonts w:ascii="Arial" w:hAnsi="Arial" w:cs="Arial"/>
          <w:color w:val="auto"/>
          <w:sz w:val="20"/>
          <w:szCs w:val="20"/>
        </w:rPr>
        <w:t xml:space="preserve">Her tur kura çekilen boylarda ise son numara tek kalacağı için tur atlar. </w:t>
      </w:r>
      <w:proofErr w:type="gramStart"/>
      <w:r w:rsidRPr="005C6BDA">
        <w:rPr>
          <w:rFonts w:ascii="Arial" w:hAnsi="Arial" w:cs="Arial"/>
          <w:color w:val="auto"/>
          <w:sz w:val="20"/>
          <w:szCs w:val="20"/>
        </w:rPr>
        <w:t>(</w:t>
      </w:r>
      <w:proofErr w:type="gramEnd"/>
      <w:r w:rsidRPr="005C6BDA">
        <w:rPr>
          <w:rFonts w:ascii="Arial" w:hAnsi="Arial" w:cs="Arial"/>
          <w:color w:val="auto"/>
          <w:sz w:val="20"/>
          <w:szCs w:val="20"/>
        </w:rPr>
        <w:t>ikinci turda 4-8-16-32-64 ve 128 gibi sayılara geldiği için tur atlayan son numarada kalır başa geçmez</w:t>
      </w:r>
      <w:r w:rsidRPr="005C6BDA">
        <w:rPr>
          <w:rFonts w:ascii="Arial Narrow" w:hAnsi="Arial Narrow" w:cs="Arial"/>
          <w:color w:val="auto"/>
        </w:rPr>
        <w:t xml:space="preserve"> </w:t>
      </w:r>
    </w:p>
    <w:p w:rsidR="00B42068" w:rsidRPr="005C6BDA" w:rsidRDefault="00B42068" w:rsidP="00B42068">
      <w:pPr>
        <w:pStyle w:val="Default"/>
        <w:jc w:val="both"/>
        <w:rPr>
          <w:bCs/>
          <w:color w:val="auto"/>
          <w:sz w:val="20"/>
          <w:szCs w:val="20"/>
        </w:rPr>
      </w:pPr>
      <w:r w:rsidRPr="00B0316E">
        <w:rPr>
          <w:rFonts w:ascii="Arial" w:hAnsi="Arial" w:cs="Arial"/>
          <w:b/>
          <w:bCs/>
          <w:color w:val="auto"/>
          <w:sz w:val="20"/>
          <w:szCs w:val="20"/>
        </w:rPr>
        <w:t>ş</w:t>
      </w:r>
      <w:r w:rsidRPr="00B0316E">
        <w:rPr>
          <w:rFonts w:ascii="Arial" w:hAnsi="Arial" w:cs="Arial"/>
          <w:b/>
          <w:color w:val="auto"/>
          <w:sz w:val="20"/>
          <w:szCs w:val="20"/>
        </w:rPr>
        <w:t>)</w:t>
      </w:r>
      <w:r w:rsidRPr="005C6BDA">
        <w:rPr>
          <w:rFonts w:ascii="Arial" w:hAnsi="Arial" w:cs="Arial"/>
          <w:color w:val="auto"/>
          <w:sz w:val="20"/>
          <w:szCs w:val="20"/>
        </w:rPr>
        <w:t xml:space="preserve"> Pozisyon ne olursa olsun güreşler düdükle başlar düdükle biter. Cazgır normal sürenin bittiğini anons ettikten sonra düdük çalınarak güreş durdurulur. Puanlama güreşine geçilir.</w:t>
      </w:r>
      <w:r w:rsidRPr="005C6BDA">
        <w:rPr>
          <w:rFonts w:ascii="Arial Narrow" w:hAnsi="Arial Narrow" w:cs="Arial"/>
          <w:color w:val="auto"/>
        </w:rPr>
        <w:t xml:space="preserve"> </w:t>
      </w:r>
    </w:p>
    <w:p w:rsidR="00B42068" w:rsidRDefault="00B42068" w:rsidP="00B42068">
      <w:pPr>
        <w:pStyle w:val="Default"/>
        <w:jc w:val="both"/>
        <w:rPr>
          <w:bCs/>
          <w:sz w:val="20"/>
          <w:szCs w:val="20"/>
        </w:rPr>
      </w:pPr>
      <w:r w:rsidRPr="00B0316E">
        <w:rPr>
          <w:b/>
          <w:bCs/>
          <w:sz w:val="20"/>
          <w:szCs w:val="20"/>
        </w:rPr>
        <w:t>t</w:t>
      </w:r>
      <w:r w:rsidRPr="00292BAE">
        <w:rPr>
          <w:bCs/>
          <w:sz w:val="20"/>
          <w:szCs w:val="20"/>
        </w:rPr>
        <w:t>)Puanlama güreşinin son dakikası maçı yöneten hakem tarafından “son dakika” diye sporculara sözlü olarak bildirilir.</w:t>
      </w:r>
    </w:p>
    <w:p w:rsidR="00B42068" w:rsidRDefault="00B42068" w:rsidP="00B42068">
      <w:pPr>
        <w:jc w:val="both"/>
        <w:rPr>
          <w:rFonts w:ascii="Arial" w:hAnsi="Arial" w:cs="Arial"/>
          <w:bCs/>
          <w:sz w:val="20"/>
          <w:szCs w:val="20"/>
        </w:rPr>
      </w:pPr>
      <w:r w:rsidRPr="005839D6">
        <w:rPr>
          <w:rFonts w:ascii="Arial" w:hAnsi="Arial" w:cs="Arial"/>
          <w:b/>
          <w:bCs/>
          <w:sz w:val="20"/>
          <w:szCs w:val="20"/>
        </w:rPr>
        <w:t>u)</w:t>
      </w:r>
      <w:r w:rsidRPr="007D0CE5">
        <w:rPr>
          <w:rFonts w:ascii="Arial" w:hAnsi="Arial" w:cs="Arial"/>
          <w:bCs/>
          <w:sz w:val="20"/>
          <w:szCs w:val="20"/>
        </w:rPr>
        <w:t xml:space="preserve"> Tartı</w:t>
      </w:r>
      <w:r>
        <w:rPr>
          <w:rFonts w:ascii="Arial" w:hAnsi="Arial" w:cs="Arial"/>
          <w:bCs/>
          <w:sz w:val="20"/>
          <w:szCs w:val="20"/>
        </w:rPr>
        <w:t>;</w:t>
      </w:r>
      <w:r w:rsidRPr="007D0CE5">
        <w:rPr>
          <w:rFonts w:ascii="Arial" w:hAnsi="Arial" w:cs="Arial"/>
          <w:bCs/>
          <w:sz w:val="20"/>
          <w:szCs w:val="20"/>
        </w:rPr>
        <w:t xml:space="preserve"> Müsabaka günü saat: </w:t>
      </w:r>
      <w:proofErr w:type="gramStart"/>
      <w:r w:rsidRPr="007D0CE5">
        <w:rPr>
          <w:rFonts w:ascii="Arial" w:hAnsi="Arial" w:cs="Arial"/>
          <w:bCs/>
          <w:sz w:val="20"/>
          <w:szCs w:val="20"/>
        </w:rPr>
        <w:t>08:00</w:t>
      </w:r>
      <w:proofErr w:type="gramEnd"/>
      <w:r w:rsidRPr="007D0CE5">
        <w:rPr>
          <w:rFonts w:ascii="Arial" w:hAnsi="Arial" w:cs="Arial"/>
          <w:bCs/>
          <w:sz w:val="20"/>
          <w:szCs w:val="20"/>
        </w:rPr>
        <w:t xml:space="preserve"> ile 10:00 saatler</w:t>
      </w:r>
      <w:r>
        <w:rPr>
          <w:rFonts w:ascii="Arial" w:hAnsi="Arial" w:cs="Arial"/>
          <w:bCs/>
          <w:sz w:val="20"/>
          <w:szCs w:val="20"/>
        </w:rPr>
        <w:t>i</w:t>
      </w:r>
      <w:r w:rsidRPr="005839D6">
        <w:rPr>
          <w:rFonts w:ascii="Arial" w:hAnsi="Arial" w:cs="Arial"/>
          <w:bCs/>
          <w:sz w:val="20"/>
          <w:szCs w:val="20"/>
        </w:rPr>
        <w:t xml:space="preserve"> </w:t>
      </w:r>
      <w:r w:rsidRPr="007D0CE5">
        <w:rPr>
          <w:rFonts w:ascii="Arial" w:hAnsi="Arial" w:cs="Arial"/>
          <w:bCs/>
          <w:sz w:val="20"/>
          <w:szCs w:val="20"/>
        </w:rPr>
        <w:t>arasında</w:t>
      </w:r>
      <w:r w:rsidRPr="005839D6">
        <w:rPr>
          <w:rFonts w:ascii="Arial" w:hAnsi="Arial" w:cs="Arial"/>
          <w:bCs/>
          <w:sz w:val="20"/>
          <w:szCs w:val="20"/>
        </w:rPr>
        <w:t xml:space="preserve"> </w:t>
      </w:r>
      <w:r w:rsidRPr="007D0CE5">
        <w:rPr>
          <w:rFonts w:ascii="Arial" w:hAnsi="Arial" w:cs="Arial"/>
          <w:bCs/>
          <w:sz w:val="20"/>
          <w:szCs w:val="20"/>
        </w:rPr>
        <w:t>Federasyonun görevlendirmiş olduğu hakemler tarafından,</w:t>
      </w:r>
      <w:r w:rsidRPr="005839D6">
        <w:rPr>
          <w:rFonts w:ascii="Arial" w:hAnsi="Arial" w:cs="Arial"/>
          <w:bCs/>
          <w:sz w:val="20"/>
          <w:szCs w:val="20"/>
        </w:rPr>
        <w:t xml:space="preserve"> </w:t>
      </w:r>
      <w:r w:rsidRPr="007D0CE5">
        <w:rPr>
          <w:rFonts w:ascii="Arial" w:hAnsi="Arial" w:cs="Arial"/>
          <w:bCs/>
          <w:sz w:val="20"/>
          <w:szCs w:val="20"/>
        </w:rPr>
        <w:t>yapılır</w:t>
      </w:r>
      <w:r>
        <w:rPr>
          <w:rFonts w:ascii="Arial" w:hAnsi="Arial" w:cs="Arial"/>
          <w:bCs/>
          <w:sz w:val="20"/>
          <w:szCs w:val="20"/>
        </w:rPr>
        <w:t>.</w:t>
      </w:r>
      <w:r w:rsidRPr="007D0CE5">
        <w:rPr>
          <w:rFonts w:ascii="Arial" w:hAnsi="Arial" w:cs="Arial"/>
          <w:sz w:val="20"/>
          <w:szCs w:val="20"/>
        </w:rPr>
        <w:t xml:space="preserve"> </w:t>
      </w:r>
      <w:proofErr w:type="gramStart"/>
      <w:r w:rsidRPr="007D0CE5">
        <w:rPr>
          <w:rFonts w:ascii="Arial" w:hAnsi="Arial" w:cs="Arial"/>
          <w:bCs/>
          <w:sz w:val="20"/>
          <w:szCs w:val="20"/>
        </w:rPr>
        <w:t>(</w:t>
      </w:r>
      <w:proofErr w:type="gramEnd"/>
      <w:r w:rsidRPr="007D0CE5">
        <w:rPr>
          <w:rFonts w:ascii="Arial" w:hAnsi="Arial" w:cs="Arial"/>
          <w:bCs/>
          <w:sz w:val="20"/>
          <w:szCs w:val="20"/>
        </w:rPr>
        <w:t>Tartı saati ve süresi için organizasyonun programı ve katılacak sporcu sayısı dikkate alınır.</w:t>
      </w:r>
      <w:r>
        <w:rPr>
          <w:rFonts w:ascii="Arial" w:hAnsi="Arial" w:cs="Arial"/>
          <w:bCs/>
          <w:sz w:val="20"/>
          <w:szCs w:val="20"/>
        </w:rPr>
        <w:t xml:space="preserve"> </w:t>
      </w:r>
      <w:r w:rsidRPr="007D0CE5">
        <w:rPr>
          <w:rFonts w:ascii="Arial" w:hAnsi="Arial" w:cs="Arial"/>
          <w:bCs/>
          <w:sz w:val="20"/>
          <w:szCs w:val="20"/>
        </w:rPr>
        <w:t>Hakemler dışında yapılan tartılar geçersizdir.</w:t>
      </w:r>
      <w:proofErr w:type="gramStart"/>
      <w:r w:rsidRPr="007D0CE5">
        <w:rPr>
          <w:rFonts w:ascii="Arial" w:hAnsi="Arial" w:cs="Arial"/>
          <w:bCs/>
          <w:sz w:val="20"/>
          <w:szCs w:val="20"/>
        </w:rPr>
        <w:t>)</w:t>
      </w:r>
      <w:proofErr w:type="gramEnd"/>
      <w:r w:rsidRPr="007D0CE5">
        <w:rPr>
          <w:rFonts w:ascii="Arial" w:hAnsi="Arial" w:cs="Arial"/>
          <w:bCs/>
          <w:sz w:val="20"/>
          <w:szCs w:val="20"/>
        </w:rPr>
        <w:t xml:space="preserve">Tartı saatine yetişemeyen güreşçiler müsabakaya alınmazlar. Güreşçiler tartıya </w:t>
      </w:r>
      <w:proofErr w:type="gramStart"/>
      <w:r w:rsidRPr="007D0CE5">
        <w:rPr>
          <w:rFonts w:ascii="Arial" w:hAnsi="Arial" w:cs="Arial"/>
          <w:bCs/>
          <w:sz w:val="20"/>
          <w:szCs w:val="20"/>
        </w:rPr>
        <w:t>şort,eşofman</w:t>
      </w:r>
      <w:proofErr w:type="gramEnd"/>
      <w:r w:rsidRPr="007D0CE5">
        <w:rPr>
          <w:rFonts w:ascii="Arial" w:hAnsi="Arial" w:cs="Arial"/>
          <w:bCs/>
          <w:sz w:val="20"/>
          <w:szCs w:val="20"/>
        </w:rPr>
        <w:t xml:space="preserve"> veya </w:t>
      </w:r>
      <w:proofErr w:type="spellStart"/>
      <w:r w:rsidRPr="007D0CE5">
        <w:rPr>
          <w:rFonts w:ascii="Arial" w:hAnsi="Arial" w:cs="Arial"/>
          <w:bCs/>
          <w:sz w:val="20"/>
          <w:szCs w:val="20"/>
        </w:rPr>
        <w:t>kısbetle</w:t>
      </w:r>
      <w:proofErr w:type="spellEnd"/>
      <w:r w:rsidRPr="007D0CE5">
        <w:rPr>
          <w:rFonts w:ascii="Arial" w:hAnsi="Arial" w:cs="Arial"/>
          <w:bCs/>
          <w:sz w:val="20"/>
          <w:szCs w:val="20"/>
        </w:rPr>
        <w:t xml:space="preserve"> çıkar, tartılan her sporcu ismini yazdırarak kura’sını çeker.Tartıda lisans ve kimlik belgesi zorunludur. </w:t>
      </w:r>
    </w:p>
    <w:p w:rsidR="00B42068" w:rsidRPr="007D0CE5" w:rsidRDefault="00B42068" w:rsidP="00B42068">
      <w:pPr>
        <w:jc w:val="both"/>
        <w:rPr>
          <w:rFonts w:ascii="Arial" w:hAnsi="Arial" w:cs="Arial"/>
          <w:bCs/>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7"/>
        <w:gridCol w:w="3402"/>
        <w:gridCol w:w="4993"/>
      </w:tblGrid>
      <w:tr w:rsidR="00B42068" w:rsidRPr="00573211" w:rsidTr="009559F6">
        <w:tc>
          <w:tcPr>
            <w:tcW w:w="817" w:type="dxa"/>
          </w:tcPr>
          <w:p w:rsidR="00B42068" w:rsidRPr="00E001EE" w:rsidRDefault="00B42068" w:rsidP="009559F6">
            <w:pPr>
              <w:pStyle w:val="Default"/>
              <w:spacing w:before="100" w:beforeAutospacing="1" w:after="100" w:afterAutospacing="1"/>
              <w:rPr>
                <w:sz w:val="20"/>
                <w:szCs w:val="20"/>
              </w:rPr>
            </w:pPr>
            <w:r w:rsidRPr="00E001EE">
              <w:rPr>
                <w:sz w:val="20"/>
                <w:szCs w:val="20"/>
              </w:rPr>
              <w:t>1-</w:t>
            </w:r>
          </w:p>
        </w:tc>
        <w:tc>
          <w:tcPr>
            <w:tcW w:w="3402" w:type="dxa"/>
          </w:tcPr>
          <w:p w:rsidR="00B42068" w:rsidRPr="00573211" w:rsidRDefault="00B42068" w:rsidP="009559F6">
            <w:pPr>
              <w:pStyle w:val="Default"/>
              <w:spacing w:before="100" w:beforeAutospacing="1" w:after="100" w:afterAutospacing="1"/>
              <w:rPr>
                <w:color w:val="auto"/>
                <w:sz w:val="20"/>
                <w:szCs w:val="20"/>
              </w:rPr>
            </w:pPr>
            <w:r w:rsidRPr="00573211">
              <w:rPr>
                <w:color w:val="auto"/>
                <w:sz w:val="20"/>
                <w:szCs w:val="20"/>
              </w:rPr>
              <w:t>Minik Bir Boyu</w:t>
            </w:r>
          </w:p>
        </w:tc>
        <w:tc>
          <w:tcPr>
            <w:tcW w:w="4993" w:type="dxa"/>
          </w:tcPr>
          <w:p w:rsidR="00B42068" w:rsidRPr="00573211" w:rsidRDefault="00B42068" w:rsidP="009559F6">
            <w:pPr>
              <w:pStyle w:val="Default"/>
              <w:spacing w:before="100" w:beforeAutospacing="1" w:after="100" w:afterAutospacing="1"/>
              <w:rPr>
                <w:color w:val="auto"/>
                <w:sz w:val="20"/>
                <w:szCs w:val="20"/>
              </w:rPr>
            </w:pPr>
            <w:r w:rsidRPr="00573211">
              <w:rPr>
                <w:color w:val="auto"/>
                <w:sz w:val="20"/>
                <w:szCs w:val="20"/>
              </w:rPr>
              <w:t>(</w:t>
            </w:r>
            <w:proofErr w:type="gramStart"/>
            <w:r w:rsidRPr="00573211">
              <w:rPr>
                <w:color w:val="auto"/>
                <w:sz w:val="20"/>
                <w:szCs w:val="20"/>
              </w:rPr>
              <w:t>11  yaş</w:t>
            </w:r>
            <w:proofErr w:type="gramEnd"/>
            <w:r w:rsidRPr="00573211">
              <w:rPr>
                <w:color w:val="auto"/>
                <w:sz w:val="20"/>
                <w:szCs w:val="20"/>
              </w:rPr>
              <w:t xml:space="preserve">)( 45 </w:t>
            </w:r>
            <w:r w:rsidRPr="00573211">
              <w:rPr>
                <w:bCs/>
                <w:color w:val="auto"/>
                <w:sz w:val="20"/>
                <w:szCs w:val="20"/>
              </w:rPr>
              <w:t>kg</w:t>
            </w:r>
            <w:r w:rsidRPr="00573211">
              <w:rPr>
                <w:color w:val="auto"/>
                <w:sz w:val="20"/>
                <w:szCs w:val="20"/>
              </w:rPr>
              <w:t>)</w:t>
            </w:r>
          </w:p>
        </w:tc>
      </w:tr>
      <w:tr w:rsidR="00B42068" w:rsidRPr="00573211" w:rsidTr="009559F6">
        <w:tc>
          <w:tcPr>
            <w:tcW w:w="817" w:type="dxa"/>
          </w:tcPr>
          <w:p w:rsidR="00B42068" w:rsidRPr="00E001EE" w:rsidRDefault="00B42068" w:rsidP="009559F6">
            <w:pPr>
              <w:pStyle w:val="Default"/>
              <w:spacing w:before="100" w:beforeAutospacing="1" w:after="100" w:afterAutospacing="1"/>
              <w:rPr>
                <w:sz w:val="20"/>
                <w:szCs w:val="20"/>
              </w:rPr>
            </w:pPr>
            <w:r w:rsidRPr="00E001EE">
              <w:rPr>
                <w:sz w:val="20"/>
                <w:szCs w:val="20"/>
              </w:rPr>
              <w:t>2-</w:t>
            </w:r>
          </w:p>
        </w:tc>
        <w:tc>
          <w:tcPr>
            <w:tcW w:w="3402" w:type="dxa"/>
          </w:tcPr>
          <w:p w:rsidR="00B42068" w:rsidRPr="00573211" w:rsidRDefault="00B42068" w:rsidP="009559F6">
            <w:pPr>
              <w:pStyle w:val="Default"/>
              <w:spacing w:before="100" w:beforeAutospacing="1" w:after="100" w:afterAutospacing="1"/>
              <w:rPr>
                <w:color w:val="auto"/>
                <w:sz w:val="20"/>
                <w:szCs w:val="20"/>
              </w:rPr>
            </w:pPr>
            <w:r w:rsidRPr="00573211">
              <w:rPr>
                <w:color w:val="auto"/>
                <w:sz w:val="20"/>
                <w:szCs w:val="20"/>
              </w:rPr>
              <w:t>Minik İki Boyu</w:t>
            </w:r>
          </w:p>
        </w:tc>
        <w:tc>
          <w:tcPr>
            <w:tcW w:w="4993" w:type="dxa"/>
          </w:tcPr>
          <w:p w:rsidR="00B42068" w:rsidRPr="00573211" w:rsidRDefault="00B42068" w:rsidP="009559F6">
            <w:pPr>
              <w:pStyle w:val="Default"/>
              <w:spacing w:before="100" w:beforeAutospacing="1" w:after="100" w:afterAutospacing="1"/>
              <w:rPr>
                <w:color w:val="auto"/>
                <w:sz w:val="20"/>
                <w:szCs w:val="20"/>
              </w:rPr>
            </w:pPr>
            <w:r w:rsidRPr="00573211">
              <w:rPr>
                <w:color w:val="auto"/>
                <w:sz w:val="20"/>
                <w:szCs w:val="20"/>
              </w:rPr>
              <w:t xml:space="preserve">(12 yaş </w:t>
            </w:r>
            <w:r w:rsidRPr="00573211">
              <w:rPr>
                <w:bCs/>
                <w:color w:val="auto"/>
                <w:sz w:val="20"/>
                <w:szCs w:val="20"/>
              </w:rPr>
              <w:t>)</w:t>
            </w:r>
            <w:proofErr w:type="gramStart"/>
            <w:r w:rsidRPr="00573211">
              <w:rPr>
                <w:bCs/>
                <w:color w:val="auto"/>
                <w:sz w:val="20"/>
                <w:szCs w:val="20"/>
              </w:rPr>
              <w:t>(</w:t>
            </w:r>
            <w:proofErr w:type="gramEnd"/>
            <w:r w:rsidRPr="00573211">
              <w:rPr>
                <w:bCs/>
                <w:color w:val="auto"/>
                <w:sz w:val="20"/>
                <w:szCs w:val="20"/>
              </w:rPr>
              <w:t xml:space="preserve"> 50 kg</w:t>
            </w:r>
          </w:p>
        </w:tc>
      </w:tr>
      <w:tr w:rsidR="00B42068" w:rsidRPr="00573211" w:rsidTr="009559F6">
        <w:tc>
          <w:tcPr>
            <w:tcW w:w="9212" w:type="dxa"/>
            <w:gridSpan w:val="3"/>
          </w:tcPr>
          <w:p w:rsidR="00B42068" w:rsidRPr="00573211" w:rsidRDefault="00B42068" w:rsidP="009559F6">
            <w:pPr>
              <w:pStyle w:val="Default"/>
              <w:spacing w:before="100" w:beforeAutospacing="1" w:after="100" w:afterAutospacing="1"/>
              <w:rPr>
                <w:color w:val="auto"/>
                <w:sz w:val="20"/>
                <w:szCs w:val="20"/>
              </w:rPr>
            </w:pPr>
            <w:r w:rsidRPr="00573211">
              <w:rPr>
                <w:color w:val="auto"/>
                <w:sz w:val="20"/>
                <w:szCs w:val="20"/>
              </w:rPr>
              <w:t>b)</w:t>
            </w:r>
          </w:p>
        </w:tc>
      </w:tr>
      <w:tr w:rsidR="00B42068" w:rsidRPr="00573211" w:rsidTr="009559F6">
        <w:tc>
          <w:tcPr>
            <w:tcW w:w="817" w:type="dxa"/>
          </w:tcPr>
          <w:p w:rsidR="00B42068" w:rsidRPr="00E001EE" w:rsidRDefault="00B42068" w:rsidP="009559F6">
            <w:pPr>
              <w:pStyle w:val="Default"/>
              <w:spacing w:before="100" w:beforeAutospacing="1" w:after="100" w:afterAutospacing="1"/>
              <w:rPr>
                <w:sz w:val="20"/>
                <w:szCs w:val="20"/>
              </w:rPr>
            </w:pPr>
            <w:r w:rsidRPr="00E001EE">
              <w:rPr>
                <w:sz w:val="20"/>
                <w:szCs w:val="20"/>
              </w:rPr>
              <w:t>1-</w:t>
            </w:r>
          </w:p>
        </w:tc>
        <w:tc>
          <w:tcPr>
            <w:tcW w:w="3402" w:type="dxa"/>
          </w:tcPr>
          <w:p w:rsidR="00B42068" w:rsidRPr="00573211" w:rsidRDefault="00B42068" w:rsidP="009559F6">
            <w:pPr>
              <w:pStyle w:val="Default"/>
              <w:spacing w:before="100" w:beforeAutospacing="1" w:after="100" w:afterAutospacing="1"/>
              <w:rPr>
                <w:color w:val="auto"/>
                <w:sz w:val="20"/>
                <w:szCs w:val="20"/>
              </w:rPr>
            </w:pPr>
            <w:r w:rsidRPr="00573211">
              <w:rPr>
                <w:color w:val="auto"/>
                <w:sz w:val="20"/>
                <w:szCs w:val="20"/>
              </w:rPr>
              <w:t>Teşvik bir</w:t>
            </w:r>
          </w:p>
        </w:tc>
        <w:tc>
          <w:tcPr>
            <w:tcW w:w="4993" w:type="dxa"/>
          </w:tcPr>
          <w:p w:rsidR="00B42068" w:rsidRPr="00573211" w:rsidRDefault="00B42068" w:rsidP="009559F6">
            <w:pPr>
              <w:pStyle w:val="Default"/>
              <w:spacing w:before="100" w:beforeAutospacing="1" w:after="100" w:afterAutospacing="1"/>
              <w:rPr>
                <w:color w:val="auto"/>
                <w:sz w:val="20"/>
                <w:szCs w:val="20"/>
              </w:rPr>
            </w:pPr>
            <w:r w:rsidRPr="00573211">
              <w:rPr>
                <w:color w:val="auto"/>
                <w:sz w:val="20"/>
                <w:szCs w:val="20"/>
              </w:rPr>
              <w:t>(</w:t>
            </w:r>
            <w:r w:rsidRPr="00C75AD7">
              <w:rPr>
                <w:rFonts w:ascii="Arial" w:hAnsi="Arial" w:cs="Arial"/>
                <w:color w:val="auto"/>
                <w:sz w:val="20"/>
                <w:szCs w:val="20"/>
              </w:rPr>
              <w:t>13 yaş )( 55 kg)</w:t>
            </w:r>
          </w:p>
        </w:tc>
      </w:tr>
      <w:tr w:rsidR="00B42068" w:rsidRPr="00573211" w:rsidTr="009559F6">
        <w:tc>
          <w:tcPr>
            <w:tcW w:w="817" w:type="dxa"/>
          </w:tcPr>
          <w:p w:rsidR="00B42068" w:rsidRPr="00E001EE" w:rsidRDefault="00B42068" w:rsidP="009559F6">
            <w:pPr>
              <w:pStyle w:val="Default"/>
              <w:spacing w:before="100" w:beforeAutospacing="1" w:after="100" w:afterAutospacing="1"/>
              <w:rPr>
                <w:sz w:val="20"/>
                <w:szCs w:val="20"/>
              </w:rPr>
            </w:pPr>
            <w:r w:rsidRPr="00E001EE">
              <w:rPr>
                <w:sz w:val="20"/>
                <w:szCs w:val="20"/>
              </w:rPr>
              <w:t>2-</w:t>
            </w:r>
          </w:p>
        </w:tc>
        <w:tc>
          <w:tcPr>
            <w:tcW w:w="3402" w:type="dxa"/>
          </w:tcPr>
          <w:p w:rsidR="00B42068" w:rsidRPr="00573211" w:rsidRDefault="00B42068" w:rsidP="009559F6">
            <w:pPr>
              <w:pStyle w:val="Default"/>
              <w:spacing w:before="100" w:beforeAutospacing="1" w:after="100" w:afterAutospacing="1"/>
              <w:rPr>
                <w:color w:val="auto"/>
                <w:sz w:val="20"/>
                <w:szCs w:val="20"/>
              </w:rPr>
            </w:pPr>
            <w:r w:rsidRPr="00573211">
              <w:rPr>
                <w:color w:val="auto"/>
                <w:sz w:val="20"/>
                <w:szCs w:val="20"/>
              </w:rPr>
              <w:t>Teşvik İki Boy</w:t>
            </w:r>
          </w:p>
        </w:tc>
        <w:tc>
          <w:tcPr>
            <w:tcW w:w="4993" w:type="dxa"/>
          </w:tcPr>
          <w:p w:rsidR="00B42068" w:rsidRPr="00C75AD7" w:rsidRDefault="00B42068" w:rsidP="009559F6">
            <w:pPr>
              <w:pStyle w:val="Default"/>
              <w:rPr>
                <w:rFonts w:ascii="Arial" w:hAnsi="Arial" w:cs="Arial"/>
                <w:color w:val="auto"/>
                <w:sz w:val="20"/>
                <w:szCs w:val="20"/>
              </w:rPr>
            </w:pPr>
            <w:r w:rsidRPr="00C75AD7">
              <w:rPr>
                <w:rFonts w:ascii="Arial" w:hAnsi="Arial" w:cs="Arial"/>
                <w:color w:val="auto"/>
                <w:sz w:val="20"/>
                <w:szCs w:val="20"/>
              </w:rPr>
              <w:t>(14-15 yaş arası) (  55-60 kg)</w:t>
            </w:r>
          </w:p>
        </w:tc>
      </w:tr>
      <w:tr w:rsidR="00B42068" w:rsidRPr="00573211" w:rsidTr="009559F6">
        <w:tc>
          <w:tcPr>
            <w:tcW w:w="9212" w:type="dxa"/>
            <w:gridSpan w:val="3"/>
          </w:tcPr>
          <w:p w:rsidR="00B42068" w:rsidRPr="00573211" w:rsidRDefault="00B42068" w:rsidP="009559F6">
            <w:pPr>
              <w:pStyle w:val="Default"/>
              <w:spacing w:before="100" w:beforeAutospacing="1" w:after="100" w:afterAutospacing="1"/>
              <w:rPr>
                <w:color w:val="auto"/>
                <w:sz w:val="20"/>
                <w:szCs w:val="20"/>
              </w:rPr>
            </w:pPr>
            <w:r w:rsidRPr="00573211">
              <w:rPr>
                <w:color w:val="auto"/>
                <w:sz w:val="20"/>
                <w:szCs w:val="20"/>
              </w:rPr>
              <w:t>c)</w:t>
            </w:r>
          </w:p>
        </w:tc>
      </w:tr>
      <w:tr w:rsidR="00B42068" w:rsidRPr="00573211" w:rsidTr="009559F6">
        <w:tc>
          <w:tcPr>
            <w:tcW w:w="817" w:type="dxa"/>
          </w:tcPr>
          <w:p w:rsidR="00B42068" w:rsidRPr="00E001EE" w:rsidRDefault="00B42068" w:rsidP="009559F6">
            <w:pPr>
              <w:pStyle w:val="Default"/>
              <w:spacing w:before="100" w:beforeAutospacing="1" w:after="100" w:afterAutospacing="1"/>
              <w:rPr>
                <w:sz w:val="20"/>
                <w:szCs w:val="20"/>
              </w:rPr>
            </w:pPr>
            <w:r w:rsidRPr="00E001EE">
              <w:rPr>
                <w:sz w:val="20"/>
                <w:szCs w:val="20"/>
              </w:rPr>
              <w:t>1-</w:t>
            </w:r>
          </w:p>
        </w:tc>
        <w:tc>
          <w:tcPr>
            <w:tcW w:w="3402" w:type="dxa"/>
          </w:tcPr>
          <w:p w:rsidR="00B42068" w:rsidRPr="00573211" w:rsidRDefault="00B42068" w:rsidP="009559F6">
            <w:pPr>
              <w:pStyle w:val="Default"/>
              <w:spacing w:before="100" w:beforeAutospacing="1" w:after="100" w:afterAutospacing="1"/>
              <w:rPr>
                <w:color w:val="auto"/>
                <w:sz w:val="20"/>
                <w:szCs w:val="20"/>
              </w:rPr>
            </w:pPr>
            <w:r w:rsidRPr="00573211">
              <w:rPr>
                <w:color w:val="auto"/>
                <w:sz w:val="20"/>
                <w:szCs w:val="20"/>
              </w:rPr>
              <w:t>Tozkoparan</w:t>
            </w:r>
          </w:p>
        </w:tc>
        <w:tc>
          <w:tcPr>
            <w:tcW w:w="4993" w:type="dxa"/>
          </w:tcPr>
          <w:p w:rsidR="00B42068" w:rsidRPr="00C75AD7" w:rsidRDefault="00B42068" w:rsidP="009559F6">
            <w:pPr>
              <w:pStyle w:val="Default"/>
              <w:rPr>
                <w:rFonts w:ascii="Arial" w:hAnsi="Arial" w:cs="Arial"/>
                <w:color w:val="auto"/>
                <w:sz w:val="20"/>
                <w:szCs w:val="20"/>
              </w:rPr>
            </w:pPr>
            <w:r w:rsidRPr="00C75AD7">
              <w:rPr>
                <w:rFonts w:ascii="Arial" w:hAnsi="Arial" w:cs="Arial"/>
                <w:color w:val="auto"/>
                <w:sz w:val="20"/>
                <w:szCs w:val="20"/>
              </w:rPr>
              <w:t>( 15-16 yaş arası)( 60-65 kg)</w:t>
            </w:r>
          </w:p>
        </w:tc>
      </w:tr>
      <w:tr w:rsidR="00B42068" w:rsidRPr="00573211" w:rsidTr="009559F6">
        <w:tc>
          <w:tcPr>
            <w:tcW w:w="817" w:type="dxa"/>
          </w:tcPr>
          <w:p w:rsidR="00B42068" w:rsidRPr="00E001EE" w:rsidRDefault="00B42068" w:rsidP="009559F6">
            <w:pPr>
              <w:pStyle w:val="Default"/>
              <w:spacing w:before="100" w:beforeAutospacing="1" w:after="100" w:afterAutospacing="1"/>
              <w:rPr>
                <w:sz w:val="20"/>
                <w:szCs w:val="20"/>
              </w:rPr>
            </w:pPr>
            <w:r w:rsidRPr="00E001EE">
              <w:rPr>
                <w:sz w:val="20"/>
                <w:szCs w:val="20"/>
              </w:rPr>
              <w:t>2-</w:t>
            </w:r>
          </w:p>
        </w:tc>
        <w:tc>
          <w:tcPr>
            <w:tcW w:w="3402" w:type="dxa"/>
          </w:tcPr>
          <w:p w:rsidR="00B42068" w:rsidRPr="00573211" w:rsidRDefault="00B42068" w:rsidP="009559F6">
            <w:pPr>
              <w:pStyle w:val="Default"/>
              <w:spacing w:before="100" w:beforeAutospacing="1" w:after="100" w:afterAutospacing="1"/>
              <w:rPr>
                <w:color w:val="auto"/>
                <w:sz w:val="20"/>
                <w:szCs w:val="20"/>
              </w:rPr>
            </w:pPr>
            <w:r w:rsidRPr="00573211">
              <w:rPr>
                <w:color w:val="auto"/>
                <w:sz w:val="20"/>
                <w:szCs w:val="20"/>
              </w:rPr>
              <w:t xml:space="preserve">Ayak   </w:t>
            </w:r>
          </w:p>
        </w:tc>
        <w:tc>
          <w:tcPr>
            <w:tcW w:w="4993" w:type="dxa"/>
          </w:tcPr>
          <w:p w:rsidR="00B42068" w:rsidRPr="00C75AD7" w:rsidRDefault="00B42068" w:rsidP="009559F6">
            <w:pPr>
              <w:pStyle w:val="Default"/>
              <w:rPr>
                <w:rFonts w:ascii="Arial" w:hAnsi="Arial" w:cs="Arial"/>
                <w:color w:val="auto"/>
                <w:sz w:val="20"/>
                <w:szCs w:val="20"/>
              </w:rPr>
            </w:pPr>
            <w:r w:rsidRPr="00C75AD7">
              <w:rPr>
                <w:rFonts w:ascii="Arial" w:hAnsi="Arial" w:cs="Arial"/>
                <w:color w:val="auto"/>
                <w:sz w:val="20"/>
                <w:szCs w:val="20"/>
              </w:rPr>
              <w:t>(16-17 yaş arası) ( 65-70 kg)</w:t>
            </w:r>
          </w:p>
        </w:tc>
      </w:tr>
      <w:tr w:rsidR="00B42068" w:rsidRPr="00573211" w:rsidTr="009559F6">
        <w:tc>
          <w:tcPr>
            <w:tcW w:w="817" w:type="dxa"/>
          </w:tcPr>
          <w:p w:rsidR="00B42068" w:rsidRPr="00E001EE" w:rsidRDefault="00B42068" w:rsidP="009559F6">
            <w:pPr>
              <w:pStyle w:val="Default"/>
              <w:spacing w:before="100" w:beforeAutospacing="1" w:after="100" w:afterAutospacing="1"/>
              <w:rPr>
                <w:sz w:val="20"/>
                <w:szCs w:val="20"/>
              </w:rPr>
            </w:pPr>
            <w:r w:rsidRPr="00E001EE">
              <w:rPr>
                <w:sz w:val="20"/>
                <w:szCs w:val="20"/>
              </w:rPr>
              <w:t>d)</w:t>
            </w:r>
          </w:p>
        </w:tc>
        <w:tc>
          <w:tcPr>
            <w:tcW w:w="3402" w:type="dxa"/>
          </w:tcPr>
          <w:p w:rsidR="00B42068" w:rsidRPr="00573211" w:rsidRDefault="00B42068" w:rsidP="009559F6">
            <w:pPr>
              <w:pStyle w:val="Default"/>
              <w:spacing w:before="100" w:beforeAutospacing="1" w:after="100" w:afterAutospacing="1"/>
              <w:rPr>
                <w:color w:val="auto"/>
                <w:sz w:val="20"/>
                <w:szCs w:val="20"/>
              </w:rPr>
            </w:pPr>
            <w:r w:rsidRPr="00573211">
              <w:rPr>
                <w:color w:val="auto"/>
                <w:sz w:val="20"/>
                <w:szCs w:val="20"/>
              </w:rPr>
              <w:t>Deste Küçük Boy</w:t>
            </w:r>
          </w:p>
        </w:tc>
        <w:tc>
          <w:tcPr>
            <w:tcW w:w="4993" w:type="dxa"/>
          </w:tcPr>
          <w:p w:rsidR="00B42068" w:rsidRPr="00573211" w:rsidRDefault="00B42068" w:rsidP="009559F6">
            <w:pPr>
              <w:pStyle w:val="Default"/>
              <w:spacing w:before="100" w:beforeAutospacing="1" w:after="100" w:afterAutospacing="1"/>
              <w:rPr>
                <w:color w:val="auto"/>
                <w:sz w:val="20"/>
                <w:szCs w:val="20"/>
              </w:rPr>
            </w:pPr>
            <w:r w:rsidRPr="00573211">
              <w:rPr>
                <w:color w:val="auto"/>
                <w:sz w:val="20"/>
                <w:szCs w:val="20"/>
              </w:rPr>
              <w:t xml:space="preserve">                                                             </w:t>
            </w:r>
          </w:p>
        </w:tc>
      </w:tr>
      <w:tr w:rsidR="00B42068" w:rsidRPr="00573211" w:rsidTr="009559F6">
        <w:tc>
          <w:tcPr>
            <w:tcW w:w="817" w:type="dxa"/>
          </w:tcPr>
          <w:p w:rsidR="00B42068" w:rsidRPr="00E001EE" w:rsidRDefault="00B42068" w:rsidP="009559F6">
            <w:pPr>
              <w:pStyle w:val="Default"/>
              <w:spacing w:before="100" w:beforeAutospacing="1" w:after="100" w:afterAutospacing="1"/>
              <w:rPr>
                <w:sz w:val="20"/>
                <w:szCs w:val="20"/>
              </w:rPr>
            </w:pPr>
            <w:r w:rsidRPr="00E001EE">
              <w:rPr>
                <w:sz w:val="20"/>
                <w:szCs w:val="20"/>
              </w:rPr>
              <w:t>1-</w:t>
            </w:r>
          </w:p>
        </w:tc>
        <w:tc>
          <w:tcPr>
            <w:tcW w:w="8395" w:type="dxa"/>
            <w:gridSpan w:val="2"/>
          </w:tcPr>
          <w:p w:rsidR="00B42068" w:rsidRPr="00C75AD7" w:rsidRDefault="00B42068" w:rsidP="009559F6">
            <w:pPr>
              <w:pStyle w:val="Default"/>
              <w:spacing w:before="100" w:beforeAutospacing="1" w:after="100" w:afterAutospacing="1"/>
              <w:rPr>
                <w:color w:val="auto"/>
                <w:sz w:val="20"/>
                <w:szCs w:val="20"/>
              </w:rPr>
            </w:pPr>
            <w:r w:rsidRPr="00C75AD7">
              <w:rPr>
                <w:rFonts w:ascii="Arial" w:hAnsi="Arial" w:cs="Arial"/>
                <w:color w:val="auto"/>
                <w:sz w:val="20"/>
                <w:szCs w:val="20"/>
              </w:rPr>
              <w:t>Yaş 17-18 arası</w:t>
            </w:r>
            <w:r w:rsidRPr="00C75AD7">
              <w:rPr>
                <w:color w:val="auto"/>
                <w:sz w:val="20"/>
                <w:szCs w:val="20"/>
              </w:rPr>
              <w:t xml:space="preserve">                                     </w:t>
            </w:r>
          </w:p>
        </w:tc>
      </w:tr>
      <w:tr w:rsidR="00B42068" w:rsidRPr="00573211" w:rsidTr="009559F6">
        <w:tc>
          <w:tcPr>
            <w:tcW w:w="817" w:type="dxa"/>
          </w:tcPr>
          <w:p w:rsidR="00B42068" w:rsidRPr="00E001EE" w:rsidRDefault="00B42068" w:rsidP="009559F6">
            <w:pPr>
              <w:pStyle w:val="Default"/>
              <w:spacing w:before="100" w:beforeAutospacing="1" w:after="100" w:afterAutospacing="1"/>
              <w:rPr>
                <w:sz w:val="20"/>
                <w:szCs w:val="20"/>
              </w:rPr>
            </w:pPr>
            <w:r w:rsidRPr="00E001EE">
              <w:rPr>
                <w:sz w:val="20"/>
                <w:szCs w:val="20"/>
              </w:rPr>
              <w:t>2-</w:t>
            </w:r>
          </w:p>
        </w:tc>
        <w:tc>
          <w:tcPr>
            <w:tcW w:w="8395" w:type="dxa"/>
            <w:gridSpan w:val="2"/>
          </w:tcPr>
          <w:p w:rsidR="00B42068" w:rsidRPr="00C75AD7" w:rsidRDefault="00B42068" w:rsidP="009559F6">
            <w:pPr>
              <w:pStyle w:val="Default"/>
              <w:spacing w:before="100" w:beforeAutospacing="1" w:after="100" w:afterAutospacing="1"/>
              <w:rPr>
                <w:color w:val="auto"/>
                <w:sz w:val="20"/>
                <w:szCs w:val="20"/>
              </w:rPr>
            </w:pPr>
            <w:r w:rsidRPr="00C75AD7">
              <w:rPr>
                <w:rFonts w:ascii="Arial" w:hAnsi="Arial" w:cs="Arial"/>
                <w:color w:val="auto"/>
                <w:sz w:val="20"/>
                <w:szCs w:val="20"/>
              </w:rPr>
              <w:t>Güreş mazisi 2 yıla kadar</w:t>
            </w:r>
          </w:p>
        </w:tc>
      </w:tr>
      <w:tr w:rsidR="00B42068" w:rsidRPr="00573211" w:rsidTr="009559F6">
        <w:tc>
          <w:tcPr>
            <w:tcW w:w="817" w:type="dxa"/>
          </w:tcPr>
          <w:p w:rsidR="00B42068" w:rsidRPr="00E001EE" w:rsidRDefault="00B42068" w:rsidP="009559F6">
            <w:pPr>
              <w:pStyle w:val="Default"/>
              <w:spacing w:before="100" w:beforeAutospacing="1" w:after="100" w:afterAutospacing="1"/>
              <w:rPr>
                <w:sz w:val="20"/>
                <w:szCs w:val="20"/>
              </w:rPr>
            </w:pPr>
            <w:r w:rsidRPr="00E001EE">
              <w:rPr>
                <w:sz w:val="20"/>
                <w:szCs w:val="20"/>
              </w:rPr>
              <w:t>3-</w:t>
            </w:r>
          </w:p>
        </w:tc>
        <w:tc>
          <w:tcPr>
            <w:tcW w:w="8395" w:type="dxa"/>
            <w:gridSpan w:val="2"/>
          </w:tcPr>
          <w:p w:rsidR="00B42068" w:rsidRPr="00C75AD7" w:rsidRDefault="00B42068" w:rsidP="009559F6">
            <w:pPr>
              <w:pStyle w:val="Default"/>
              <w:jc w:val="both"/>
              <w:rPr>
                <w:color w:val="auto"/>
                <w:sz w:val="20"/>
                <w:szCs w:val="20"/>
              </w:rPr>
            </w:pPr>
            <w:r w:rsidRPr="00C75AD7">
              <w:rPr>
                <w:rFonts w:ascii="Arial" w:hAnsi="Arial" w:cs="Arial"/>
                <w:color w:val="auto"/>
                <w:sz w:val="20"/>
                <w:szCs w:val="20"/>
              </w:rPr>
              <w:t xml:space="preserve">Azami (75-80 kg) </w:t>
            </w:r>
            <w:r w:rsidRPr="00C75AD7">
              <w:rPr>
                <w:color w:val="auto"/>
                <w:sz w:val="20"/>
                <w:szCs w:val="20"/>
              </w:rPr>
              <w:t xml:space="preserve">                                                                             </w:t>
            </w:r>
          </w:p>
        </w:tc>
      </w:tr>
      <w:tr w:rsidR="00B42068" w:rsidRPr="00573211" w:rsidTr="009559F6">
        <w:tc>
          <w:tcPr>
            <w:tcW w:w="817" w:type="dxa"/>
          </w:tcPr>
          <w:p w:rsidR="00B42068" w:rsidRPr="00E001EE" w:rsidRDefault="00B42068" w:rsidP="009559F6">
            <w:pPr>
              <w:pStyle w:val="Default"/>
              <w:spacing w:before="100" w:beforeAutospacing="1" w:after="100" w:afterAutospacing="1"/>
              <w:rPr>
                <w:sz w:val="20"/>
                <w:szCs w:val="20"/>
              </w:rPr>
            </w:pPr>
          </w:p>
        </w:tc>
        <w:tc>
          <w:tcPr>
            <w:tcW w:w="8395" w:type="dxa"/>
            <w:gridSpan w:val="2"/>
          </w:tcPr>
          <w:p w:rsidR="00B42068" w:rsidRPr="00573211" w:rsidRDefault="00B42068" w:rsidP="009559F6">
            <w:pPr>
              <w:pStyle w:val="Default"/>
              <w:spacing w:before="100" w:beforeAutospacing="1" w:after="100" w:afterAutospacing="1"/>
              <w:rPr>
                <w:color w:val="auto"/>
                <w:sz w:val="20"/>
                <w:szCs w:val="20"/>
              </w:rPr>
            </w:pPr>
          </w:p>
        </w:tc>
      </w:tr>
      <w:tr w:rsidR="00B42068" w:rsidRPr="00573211" w:rsidTr="009559F6">
        <w:tc>
          <w:tcPr>
            <w:tcW w:w="817" w:type="dxa"/>
          </w:tcPr>
          <w:p w:rsidR="00B42068" w:rsidRPr="00E001EE" w:rsidRDefault="00B42068" w:rsidP="009559F6">
            <w:pPr>
              <w:pStyle w:val="Default"/>
              <w:spacing w:before="100" w:beforeAutospacing="1" w:after="100" w:afterAutospacing="1"/>
              <w:rPr>
                <w:sz w:val="20"/>
                <w:szCs w:val="20"/>
              </w:rPr>
            </w:pPr>
            <w:r w:rsidRPr="00E001EE">
              <w:rPr>
                <w:sz w:val="20"/>
                <w:szCs w:val="20"/>
              </w:rPr>
              <w:t>e)</w:t>
            </w:r>
          </w:p>
        </w:tc>
        <w:tc>
          <w:tcPr>
            <w:tcW w:w="8395" w:type="dxa"/>
            <w:gridSpan w:val="2"/>
          </w:tcPr>
          <w:p w:rsidR="00B42068" w:rsidRPr="00573211" w:rsidRDefault="00B42068" w:rsidP="009559F6">
            <w:pPr>
              <w:pStyle w:val="Default"/>
              <w:spacing w:before="100" w:beforeAutospacing="1" w:after="100" w:afterAutospacing="1"/>
              <w:rPr>
                <w:color w:val="auto"/>
                <w:sz w:val="20"/>
                <w:szCs w:val="20"/>
              </w:rPr>
            </w:pPr>
            <w:r w:rsidRPr="00573211">
              <w:rPr>
                <w:color w:val="auto"/>
                <w:sz w:val="20"/>
                <w:szCs w:val="20"/>
              </w:rPr>
              <w:t xml:space="preserve">Deste Orta Boy </w:t>
            </w:r>
          </w:p>
        </w:tc>
      </w:tr>
      <w:tr w:rsidR="00B42068" w:rsidRPr="007D0CE5" w:rsidTr="009559F6">
        <w:tc>
          <w:tcPr>
            <w:tcW w:w="817" w:type="dxa"/>
          </w:tcPr>
          <w:p w:rsidR="00B42068" w:rsidRPr="00E001EE" w:rsidRDefault="00B42068" w:rsidP="009559F6">
            <w:pPr>
              <w:pStyle w:val="Default"/>
              <w:spacing w:before="100" w:beforeAutospacing="1" w:after="100" w:afterAutospacing="1"/>
              <w:rPr>
                <w:sz w:val="20"/>
                <w:szCs w:val="20"/>
              </w:rPr>
            </w:pPr>
            <w:r w:rsidRPr="00E001EE">
              <w:rPr>
                <w:sz w:val="20"/>
                <w:szCs w:val="20"/>
              </w:rPr>
              <w:t>1-</w:t>
            </w:r>
          </w:p>
        </w:tc>
        <w:tc>
          <w:tcPr>
            <w:tcW w:w="8395" w:type="dxa"/>
            <w:gridSpan w:val="2"/>
          </w:tcPr>
          <w:p w:rsidR="00B42068" w:rsidRPr="007D0CE5" w:rsidRDefault="00B42068" w:rsidP="009559F6">
            <w:pPr>
              <w:pStyle w:val="Default"/>
              <w:spacing w:before="100" w:beforeAutospacing="1" w:after="100" w:afterAutospacing="1"/>
              <w:rPr>
                <w:color w:val="auto"/>
                <w:sz w:val="20"/>
                <w:szCs w:val="20"/>
              </w:rPr>
            </w:pPr>
            <w:r w:rsidRPr="007D0CE5">
              <w:rPr>
                <w:rFonts w:ascii="Arial" w:hAnsi="Arial" w:cs="Arial"/>
                <w:color w:val="auto"/>
                <w:sz w:val="20"/>
                <w:szCs w:val="20"/>
              </w:rPr>
              <w:t xml:space="preserve">Yaş 18-19 arası                                                                                                             </w:t>
            </w:r>
          </w:p>
        </w:tc>
      </w:tr>
      <w:tr w:rsidR="00B42068" w:rsidRPr="00487242" w:rsidTr="009559F6">
        <w:tc>
          <w:tcPr>
            <w:tcW w:w="817" w:type="dxa"/>
          </w:tcPr>
          <w:p w:rsidR="00B42068" w:rsidRPr="00E001EE" w:rsidRDefault="00B42068" w:rsidP="009559F6">
            <w:pPr>
              <w:pStyle w:val="Default"/>
              <w:spacing w:before="100" w:beforeAutospacing="1" w:after="100" w:afterAutospacing="1"/>
              <w:rPr>
                <w:sz w:val="20"/>
                <w:szCs w:val="20"/>
              </w:rPr>
            </w:pPr>
            <w:r w:rsidRPr="00E001EE">
              <w:rPr>
                <w:sz w:val="20"/>
                <w:szCs w:val="20"/>
              </w:rPr>
              <w:t>2-</w:t>
            </w:r>
          </w:p>
        </w:tc>
        <w:tc>
          <w:tcPr>
            <w:tcW w:w="8395" w:type="dxa"/>
            <w:gridSpan w:val="2"/>
          </w:tcPr>
          <w:p w:rsidR="00B42068" w:rsidRPr="00487242" w:rsidRDefault="00B42068" w:rsidP="009559F6">
            <w:pPr>
              <w:pStyle w:val="Default"/>
              <w:rPr>
                <w:rFonts w:ascii="Arial" w:hAnsi="Arial" w:cs="Arial"/>
                <w:color w:val="auto"/>
                <w:sz w:val="20"/>
                <w:szCs w:val="20"/>
              </w:rPr>
            </w:pPr>
            <w:r w:rsidRPr="00487242">
              <w:rPr>
                <w:rFonts w:ascii="Arial" w:hAnsi="Arial" w:cs="Arial"/>
                <w:color w:val="auto"/>
                <w:sz w:val="20"/>
                <w:szCs w:val="20"/>
              </w:rPr>
              <w:t xml:space="preserve"> Azami (80-85 kg ) </w:t>
            </w:r>
            <w:r>
              <w:rPr>
                <w:rFonts w:ascii="Arial" w:hAnsi="Arial" w:cs="Arial"/>
                <w:color w:val="auto"/>
                <w:sz w:val="20"/>
                <w:szCs w:val="20"/>
              </w:rPr>
              <w:t xml:space="preserve">                                                                                                     </w:t>
            </w:r>
          </w:p>
        </w:tc>
      </w:tr>
      <w:tr w:rsidR="00B42068" w:rsidRPr="00573211" w:rsidTr="009559F6">
        <w:tc>
          <w:tcPr>
            <w:tcW w:w="817" w:type="dxa"/>
          </w:tcPr>
          <w:p w:rsidR="00B42068" w:rsidRPr="00E001EE" w:rsidRDefault="00B42068" w:rsidP="009559F6">
            <w:pPr>
              <w:pStyle w:val="Default"/>
              <w:spacing w:before="100" w:beforeAutospacing="1" w:after="100" w:afterAutospacing="1"/>
              <w:rPr>
                <w:sz w:val="20"/>
                <w:szCs w:val="20"/>
              </w:rPr>
            </w:pPr>
            <w:r w:rsidRPr="00E001EE">
              <w:rPr>
                <w:sz w:val="20"/>
                <w:szCs w:val="20"/>
              </w:rPr>
              <w:t>f)</w:t>
            </w:r>
          </w:p>
        </w:tc>
        <w:tc>
          <w:tcPr>
            <w:tcW w:w="8395" w:type="dxa"/>
            <w:gridSpan w:val="2"/>
          </w:tcPr>
          <w:p w:rsidR="00B42068" w:rsidRPr="00573211" w:rsidRDefault="00B42068" w:rsidP="009559F6">
            <w:pPr>
              <w:pStyle w:val="Default"/>
              <w:spacing w:before="100" w:beforeAutospacing="1" w:after="100" w:afterAutospacing="1"/>
              <w:rPr>
                <w:color w:val="auto"/>
                <w:sz w:val="20"/>
                <w:szCs w:val="20"/>
              </w:rPr>
            </w:pPr>
            <w:r w:rsidRPr="00573211">
              <w:rPr>
                <w:color w:val="auto"/>
                <w:sz w:val="20"/>
                <w:szCs w:val="20"/>
              </w:rPr>
              <w:t xml:space="preserve">Deste Büyük Boy </w:t>
            </w:r>
          </w:p>
        </w:tc>
      </w:tr>
      <w:tr w:rsidR="00B42068" w:rsidRPr="00573211" w:rsidTr="009559F6">
        <w:tc>
          <w:tcPr>
            <w:tcW w:w="817" w:type="dxa"/>
          </w:tcPr>
          <w:p w:rsidR="00B42068" w:rsidRPr="00E001EE" w:rsidRDefault="00B42068" w:rsidP="009559F6">
            <w:pPr>
              <w:pStyle w:val="Default"/>
              <w:spacing w:before="100" w:beforeAutospacing="1" w:after="100" w:afterAutospacing="1"/>
              <w:rPr>
                <w:sz w:val="20"/>
                <w:szCs w:val="20"/>
              </w:rPr>
            </w:pPr>
            <w:r w:rsidRPr="00E001EE">
              <w:rPr>
                <w:sz w:val="20"/>
                <w:szCs w:val="20"/>
              </w:rPr>
              <w:t>1-</w:t>
            </w:r>
          </w:p>
        </w:tc>
        <w:tc>
          <w:tcPr>
            <w:tcW w:w="8395" w:type="dxa"/>
            <w:gridSpan w:val="2"/>
          </w:tcPr>
          <w:p w:rsidR="00B42068" w:rsidRPr="00C75AD7" w:rsidRDefault="00B42068" w:rsidP="009559F6">
            <w:pPr>
              <w:pStyle w:val="Default"/>
              <w:spacing w:before="100" w:beforeAutospacing="1" w:after="100" w:afterAutospacing="1"/>
              <w:rPr>
                <w:color w:val="auto"/>
                <w:sz w:val="20"/>
                <w:szCs w:val="20"/>
              </w:rPr>
            </w:pPr>
            <w:r w:rsidRPr="00C75AD7">
              <w:rPr>
                <w:rFonts w:ascii="Arial" w:hAnsi="Arial" w:cs="Arial"/>
                <w:color w:val="auto"/>
                <w:sz w:val="20"/>
                <w:szCs w:val="20"/>
              </w:rPr>
              <w:t>19-20 Yaşı bitirmiş olanlar</w:t>
            </w:r>
          </w:p>
        </w:tc>
      </w:tr>
      <w:tr w:rsidR="00B42068" w:rsidRPr="00F422A0" w:rsidTr="009559F6">
        <w:tc>
          <w:tcPr>
            <w:tcW w:w="817" w:type="dxa"/>
          </w:tcPr>
          <w:p w:rsidR="00B42068" w:rsidRPr="00E001EE" w:rsidRDefault="00B42068" w:rsidP="009559F6">
            <w:pPr>
              <w:pStyle w:val="Default"/>
              <w:spacing w:before="100" w:beforeAutospacing="1" w:after="100" w:afterAutospacing="1"/>
              <w:rPr>
                <w:sz w:val="20"/>
                <w:szCs w:val="20"/>
              </w:rPr>
            </w:pPr>
            <w:r w:rsidRPr="00E001EE">
              <w:rPr>
                <w:sz w:val="20"/>
                <w:szCs w:val="20"/>
              </w:rPr>
              <w:t>2-</w:t>
            </w:r>
          </w:p>
        </w:tc>
        <w:tc>
          <w:tcPr>
            <w:tcW w:w="8395" w:type="dxa"/>
            <w:gridSpan w:val="2"/>
          </w:tcPr>
          <w:p w:rsidR="00B42068" w:rsidRPr="00C75AD7" w:rsidRDefault="00B42068" w:rsidP="009559F6">
            <w:pPr>
              <w:pStyle w:val="Default"/>
              <w:jc w:val="both"/>
              <w:rPr>
                <w:rFonts w:ascii="Arial Narrow" w:hAnsi="Arial Narrow" w:cs="Arial"/>
              </w:rPr>
            </w:pPr>
            <w:r w:rsidRPr="00C75AD7">
              <w:rPr>
                <w:rFonts w:ascii="Arial" w:hAnsi="Arial" w:cs="Arial"/>
                <w:sz w:val="20"/>
                <w:szCs w:val="20"/>
              </w:rPr>
              <w:t xml:space="preserve"> Azami (85-90 kg )</w:t>
            </w:r>
            <w:r w:rsidRPr="00C75AD7">
              <w:rPr>
                <w:rFonts w:ascii="Arial" w:hAnsi="Arial" w:cs="Arial"/>
                <w:color w:val="FF0000"/>
                <w:sz w:val="20"/>
                <w:szCs w:val="20"/>
              </w:rPr>
              <w:t xml:space="preserve"> </w:t>
            </w:r>
            <w:r w:rsidRPr="00C75AD7">
              <w:rPr>
                <w:rFonts w:ascii="Arial Narrow" w:hAnsi="Arial Narrow" w:cs="Arial"/>
              </w:rPr>
              <w:t xml:space="preserve">     </w:t>
            </w:r>
          </w:p>
        </w:tc>
      </w:tr>
    </w:tbl>
    <w:p w:rsidR="00B42068" w:rsidRPr="007D0CE5" w:rsidRDefault="00B42068" w:rsidP="00B42068">
      <w:pPr>
        <w:jc w:val="both"/>
        <w:rPr>
          <w:rFonts w:ascii="Arial" w:hAnsi="Arial" w:cs="Arial"/>
          <w:bCs/>
          <w:sz w:val="20"/>
          <w:szCs w:val="20"/>
        </w:rPr>
      </w:pPr>
    </w:p>
    <w:p w:rsidR="00B42068" w:rsidRPr="005C6BDA" w:rsidRDefault="00B42068" w:rsidP="00B42068">
      <w:pPr>
        <w:pStyle w:val="Default"/>
        <w:jc w:val="both"/>
        <w:rPr>
          <w:bCs/>
          <w:color w:val="auto"/>
          <w:sz w:val="20"/>
          <w:szCs w:val="20"/>
        </w:rPr>
      </w:pPr>
      <w:r w:rsidRPr="00B93185">
        <w:rPr>
          <w:rFonts w:ascii="Arial" w:hAnsi="Arial" w:cs="Arial"/>
          <w:b/>
          <w:color w:val="auto"/>
          <w:sz w:val="20"/>
          <w:szCs w:val="20"/>
        </w:rPr>
        <w:t>v)</w:t>
      </w:r>
      <w:r w:rsidRPr="005C6BDA">
        <w:rPr>
          <w:rFonts w:ascii="Arial" w:hAnsi="Arial" w:cs="Arial"/>
          <w:color w:val="auto"/>
          <w:sz w:val="20"/>
          <w:szCs w:val="20"/>
        </w:rPr>
        <w:t>Eğer iki finalist final müsabakası sırasında ikisi birlikte centilmenliğe aykırı hareketlerden dolayı diskalifiye olurlar ise üçüncü olan güreşçiler arasında kura çekilir. Kurada kazanan güreşçi birinci diğer güreşçi ikinci olur. Beşinci ve altıncı olan sporcular üçüncü olurlar.</w:t>
      </w:r>
      <w:r w:rsidRPr="005C6BDA">
        <w:rPr>
          <w:rFonts w:ascii="Arial Narrow" w:hAnsi="Arial Narrow" w:cs="Arial"/>
          <w:color w:val="auto"/>
        </w:rPr>
        <w:t xml:space="preserve"> </w:t>
      </w:r>
    </w:p>
    <w:p w:rsidR="00F70F59" w:rsidRPr="00F70F59" w:rsidRDefault="00F70F59" w:rsidP="00F70F59">
      <w:pPr>
        <w:pStyle w:val="AralkYok"/>
        <w:rPr>
          <w:rFonts w:ascii="Arial" w:hAnsi="Arial" w:cs="Arial"/>
          <w:color w:val="FF0000"/>
        </w:rPr>
      </w:pPr>
      <w:r w:rsidRPr="00F70F59">
        <w:rPr>
          <w:rFonts w:ascii="Arial" w:hAnsi="Arial" w:cs="Arial"/>
          <w:b/>
          <w:color w:val="FF0000"/>
        </w:rPr>
        <w:t>y</w:t>
      </w:r>
      <w:r w:rsidRPr="00F70F59">
        <w:rPr>
          <w:rFonts w:ascii="Arial" w:hAnsi="Arial" w:cs="Arial"/>
          <w:color w:val="FF0000"/>
        </w:rPr>
        <w:t xml:space="preserve">)Tarihi Kırkpınar ve 2.3 günlük Baş güreşlerinin finali baştan itibaren sporculara paça bağı bağlanarak güreşler başlatılır. 30 </w:t>
      </w:r>
      <w:proofErr w:type="spellStart"/>
      <w:r w:rsidRPr="00F70F59">
        <w:rPr>
          <w:rFonts w:ascii="Arial" w:hAnsi="Arial" w:cs="Arial"/>
          <w:color w:val="FF0000"/>
        </w:rPr>
        <w:t>dk</w:t>
      </w:r>
      <w:proofErr w:type="spellEnd"/>
      <w:r w:rsidRPr="00F70F59">
        <w:rPr>
          <w:rFonts w:ascii="Arial" w:hAnsi="Arial" w:cs="Arial"/>
          <w:color w:val="FF0000"/>
        </w:rPr>
        <w:t xml:space="preserve"> normal surenin bitiminde yeniş yoksa 2 dakika dinlenme ve su alma molası verilmeden ve güreş durdurulmadan cazgırın </w:t>
      </w:r>
      <w:r w:rsidRPr="00F70F59">
        <w:rPr>
          <w:rFonts w:ascii="Arial" w:hAnsi="Arial" w:cs="Arial"/>
          <w:color w:val="FF0000"/>
        </w:rPr>
        <w:lastRenderedPageBreak/>
        <w:t xml:space="preserve">anonsu ile 10 </w:t>
      </w:r>
      <w:proofErr w:type="spellStart"/>
      <w:r w:rsidRPr="00F70F59">
        <w:rPr>
          <w:rFonts w:ascii="Arial" w:hAnsi="Arial" w:cs="Arial"/>
          <w:color w:val="FF0000"/>
        </w:rPr>
        <w:t>dk</w:t>
      </w:r>
      <w:proofErr w:type="spellEnd"/>
      <w:r w:rsidRPr="00F70F59">
        <w:rPr>
          <w:rFonts w:ascii="Arial" w:hAnsi="Arial" w:cs="Arial"/>
          <w:color w:val="FF0000"/>
        </w:rPr>
        <w:t xml:space="preserve"> </w:t>
      </w:r>
      <w:proofErr w:type="spellStart"/>
      <w:r w:rsidRPr="00F70F59">
        <w:rPr>
          <w:rFonts w:ascii="Arial" w:hAnsi="Arial" w:cs="Arial"/>
          <w:color w:val="FF0000"/>
        </w:rPr>
        <w:t>lık</w:t>
      </w:r>
      <w:proofErr w:type="spellEnd"/>
      <w:r w:rsidRPr="00F70F59">
        <w:rPr>
          <w:rFonts w:ascii="Arial" w:hAnsi="Arial" w:cs="Arial"/>
          <w:color w:val="FF0000"/>
        </w:rPr>
        <w:t xml:space="preserve"> puanlama güreşine geçilir</w:t>
      </w:r>
      <w:proofErr w:type="gramStart"/>
      <w:r w:rsidRPr="00F70F59">
        <w:rPr>
          <w:rFonts w:ascii="Arial" w:hAnsi="Arial" w:cs="Arial"/>
          <w:color w:val="FF0000"/>
        </w:rPr>
        <w:t>..</w:t>
      </w:r>
      <w:proofErr w:type="gramEnd"/>
      <w:r w:rsidRPr="00F70F59">
        <w:rPr>
          <w:rFonts w:ascii="Arial" w:hAnsi="Arial" w:cs="Arial"/>
          <w:color w:val="FF0000"/>
        </w:rPr>
        <w:t xml:space="preserve"> Puanlama güreşinde en fazla puan alan (1-0,2-1,3-2) gibi üstünlük sağlayan veya beraberlik halinde son puanı alan (1-1,2-2,3-3)  galip ilan eldir. Normal süre Puansız bittiğinde ilk puan uygulamasına gidilir.</w:t>
      </w:r>
    </w:p>
    <w:p w:rsidR="00B42068" w:rsidRPr="00B42068" w:rsidRDefault="00B42068" w:rsidP="00B42068">
      <w:r w:rsidRPr="00B42068">
        <w:rPr>
          <w:b/>
        </w:rPr>
        <w:t>z)</w:t>
      </w:r>
      <w:r w:rsidRPr="00B42068">
        <w:t xml:space="preserve"> Baş Güreşlerinde (Geleneksel, birinci sınıf, Mahalli Organizasyonlarda ) Tarihi Kırkpınar güreşlerinden, bir sonraki Tarihi Kırkpınar güreşlerine kadar ve Yurt dışında Yıl içinde yapılan bütün organizasyonlarda puanlama sistemi uygulaması aşağıdaki şekilde yapılacaktır; (Tarih Kırkpınar güreşleri puanlama dışıdır.)</w:t>
      </w:r>
    </w:p>
    <w:p w:rsidR="00B42068" w:rsidRDefault="00B42068" w:rsidP="00B42068">
      <w:pPr>
        <w:pStyle w:val="AralkYok"/>
      </w:pPr>
      <w:r w:rsidRPr="00B42068">
        <w:t xml:space="preserve">Kırkpınar’da Güreş yapacak 40 Başpehlivanın belirlenmesinde yapılan organizasyonlara katılan Başpehlivanların sayısına göre puanlama uygulaması yapılır. </w:t>
      </w:r>
    </w:p>
    <w:p w:rsidR="00B42068" w:rsidRPr="00B42068" w:rsidRDefault="00B42068" w:rsidP="00B42068">
      <w:pPr>
        <w:pStyle w:val="AralkYok"/>
      </w:pPr>
      <w:r w:rsidRPr="00B42068">
        <w:rPr>
          <w:b/>
        </w:rPr>
        <w:t>Şöyle ki;</w:t>
      </w:r>
    </w:p>
    <w:p w:rsidR="00B42068" w:rsidRPr="00B42068" w:rsidRDefault="00B42068" w:rsidP="00B42068">
      <w:pPr>
        <w:pStyle w:val="AralkYok"/>
      </w:pPr>
      <w:r w:rsidRPr="00B42068">
        <w:t xml:space="preserve">Bir organizasyona; 40 Başpehlivan katılmış ise 1 inci olan 40 puan, 40 </w:t>
      </w:r>
      <w:proofErr w:type="spellStart"/>
      <w:r w:rsidRPr="00B42068">
        <w:t>ıncı</w:t>
      </w:r>
      <w:proofErr w:type="spellEnd"/>
      <w:r w:rsidRPr="00B42068">
        <w:t xml:space="preserve"> olan 1 puan alır.</w:t>
      </w:r>
    </w:p>
    <w:p w:rsidR="00B42068" w:rsidRPr="00B42068" w:rsidRDefault="00B42068" w:rsidP="00B42068">
      <w:pPr>
        <w:pStyle w:val="AralkYok"/>
      </w:pPr>
      <w:r w:rsidRPr="00B42068">
        <w:t>Bir organizasyona; 10 Başpehlivan katılmış ise 1 inci 10 puan, 10 uncu olan 1 puan alır.</w:t>
      </w:r>
    </w:p>
    <w:p w:rsidR="00B42068" w:rsidRPr="00B42068" w:rsidRDefault="00B42068" w:rsidP="00B42068">
      <w:pPr>
        <w:pStyle w:val="AralkYok"/>
      </w:pPr>
      <w:r w:rsidRPr="00B42068">
        <w:t>Güreşlere 32 Başpehlivanın katıldığı Örnek puanlama Sıralaması şöyledir;</w:t>
      </w:r>
    </w:p>
    <w:p w:rsidR="00B42068" w:rsidRPr="00B42068" w:rsidRDefault="00B42068" w:rsidP="00B42068">
      <w:pPr>
        <w:pStyle w:val="AralkYok"/>
      </w:pPr>
      <w:r w:rsidRPr="00B42068">
        <w:t xml:space="preserve">1 </w:t>
      </w:r>
      <w:proofErr w:type="gramStart"/>
      <w:r w:rsidRPr="00B42068">
        <w:t>inci :32</w:t>
      </w:r>
      <w:proofErr w:type="gramEnd"/>
      <w:r w:rsidRPr="00B42068">
        <w:t xml:space="preserve"> puan</w:t>
      </w:r>
    </w:p>
    <w:p w:rsidR="00B42068" w:rsidRPr="00B42068" w:rsidRDefault="00B42068" w:rsidP="00B42068">
      <w:pPr>
        <w:pStyle w:val="AralkYok"/>
      </w:pPr>
      <w:r w:rsidRPr="00B42068">
        <w:t xml:space="preserve">2 </w:t>
      </w:r>
      <w:proofErr w:type="spellStart"/>
      <w:proofErr w:type="gramStart"/>
      <w:r w:rsidRPr="00B42068">
        <w:t>nci</w:t>
      </w:r>
      <w:proofErr w:type="spellEnd"/>
      <w:r w:rsidRPr="00B42068">
        <w:t xml:space="preserve"> :31</w:t>
      </w:r>
      <w:proofErr w:type="gramEnd"/>
      <w:r w:rsidRPr="00B42068">
        <w:t xml:space="preserve"> puan</w:t>
      </w:r>
    </w:p>
    <w:p w:rsidR="00B42068" w:rsidRPr="00B42068" w:rsidRDefault="00B42068" w:rsidP="00B42068">
      <w:pPr>
        <w:pStyle w:val="AralkYok"/>
      </w:pPr>
      <w:r w:rsidRPr="00B42068">
        <w:t xml:space="preserve">1 incinin yendiği   3 </w:t>
      </w:r>
      <w:proofErr w:type="gramStart"/>
      <w:r w:rsidRPr="00B42068">
        <w:t>üncü ; 30</w:t>
      </w:r>
      <w:proofErr w:type="gramEnd"/>
      <w:r w:rsidRPr="00B42068">
        <w:t xml:space="preserve"> puan (Yarı finalde)</w:t>
      </w:r>
    </w:p>
    <w:p w:rsidR="00B42068" w:rsidRPr="00B42068" w:rsidRDefault="00B42068" w:rsidP="00B42068">
      <w:pPr>
        <w:pStyle w:val="AralkYok"/>
      </w:pPr>
      <w:r w:rsidRPr="00B42068">
        <w:t xml:space="preserve">2 </w:t>
      </w:r>
      <w:proofErr w:type="spellStart"/>
      <w:r w:rsidRPr="00B42068">
        <w:t>ncinin</w:t>
      </w:r>
      <w:proofErr w:type="spellEnd"/>
      <w:r w:rsidRPr="00B42068">
        <w:t xml:space="preserve"> yendiği  3 </w:t>
      </w:r>
      <w:proofErr w:type="gramStart"/>
      <w:r w:rsidRPr="00B42068">
        <w:t>üncü : 29</w:t>
      </w:r>
      <w:proofErr w:type="gramEnd"/>
      <w:r w:rsidRPr="00B42068">
        <w:t xml:space="preserve"> puan (Yarı finalde)</w:t>
      </w:r>
    </w:p>
    <w:p w:rsidR="00B42068" w:rsidRPr="00B42068" w:rsidRDefault="00B42068" w:rsidP="00B42068">
      <w:pPr>
        <w:pStyle w:val="AralkYok"/>
      </w:pPr>
      <w:r w:rsidRPr="00B42068">
        <w:t xml:space="preserve">1 incinin </w:t>
      </w:r>
      <w:proofErr w:type="gramStart"/>
      <w:r w:rsidRPr="00B42068">
        <w:t>yendiği  5</w:t>
      </w:r>
      <w:proofErr w:type="gramEnd"/>
      <w:r w:rsidRPr="00B42068">
        <w:t xml:space="preserve"> inci 28 puan (Çeyrek final)</w:t>
      </w:r>
    </w:p>
    <w:p w:rsidR="00B42068" w:rsidRPr="00B42068" w:rsidRDefault="00B42068" w:rsidP="00B42068">
      <w:pPr>
        <w:pStyle w:val="AralkYok"/>
      </w:pPr>
      <w:r w:rsidRPr="00B42068">
        <w:t xml:space="preserve">2 </w:t>
      </w:r>
      <w:proofErr w:type="spellStart"/>
      <w:r w:rsidRPr="00B42068">
        <w:t>ncinin</w:t>
      </w:r>
      <w:proofErr w:type="spellEnd"/>
      <w:r w:rsidRPr="00B42068">
        <w:t xml:space="preserve"> </w:t>
      </w:r>
      <w:proofErr w:type="gramStart"/>
      <w:r w:rsidRPr="00B42068">
        <w:t>yendiği  6</w:t>
      </w:r>
      <w:proofErr w:type="gramEnd"/>
      <w:r w:rsidRPr="00B42068">
        <w:t xml:space="preserve"> </w:t>
      </w:r>
      <w:proofErr w:type="spellStart"/>
      <w:r w:rsidRPr="00B42068">
        <w:t>ncı</w:t>
      </w:r>
      <w:proofErr w:type="spellEnd"/>
      <w:r w:rsidRPr="00B42068">
        <w:t xml:space="preserve"> 27 puan (Çeyrek final)</w:t>
      </w:r>
    </w:p>
    <w:p w:rsidR="00B42068" w:rsidRPr="00B42068" w:rsidRDefault="00B42068" w:rsidP="00B42068">
      <w:pPr>
        <w:pStyle w:val="AralkYok"/>
      </w:pPr>
      <w:r w:rsidRPr="00B42068">
        <w:t xml:space="preserve">3 üncünün yendiği 7 </w:t>
      </w:r>
      <w:proofErr w:type="spellStart"/>
      <w:r w:rsidRPr="00B42068">
        <w:t>nci</w:t>
      </w:r>
      <w:proofErr w:type="spellEnd"/>
      <w:r w:rsidRPr="00B42068">
        <w:t xml:space="preserve"> 26 puan (Çeyrek final)</w:t>
      </w:r>
    </w:p>
    <w:p w:rsidR="00B42068" w:rsidRPr="00B42068" w:rsidRDefault="00B42068" w:rsidP="00B42068">
      <w:pPr>
        <w:pStyle w:val="AralkYok"/>
      </w:pPr>
      <w:r w:rsidRPr="00B42068">
        <w:t>3 üncünün yendiği 8 inci 25 puan (Çeyrek final)</w:t>
      </w:r>
    </w:p>
    <w:p w:rsidR="00B42068" w:rsidRPr="00B42068" w:rsidRDefault="00B42068" w:rsidP="00B42068">
      <w:pPr>
        <w:pStyle w:val="AralkYok"/>
      </w:pPr>
      <w:r w:rsidRPr="00B42068">
        <w:t>1 incinin yendiği 9 uncu 24 puan  (ilk 16 )</w:t>
      </w:r>
    </w:p>
    <w:p w:rsidR="00B42068" w:rsidRPr="00B42068" w:rsidRDefault="00B42068" w:rsidP="00B42068">
      <w:pPr>
        <w:pStyle w:val="AralkYok"/>
      </w:pPr>
      <w:r w:rsidRPr="00B42068">
        <w:t>2 incinin yendiği 10 uncu 23 puan (ilk 16 )</w:t>
      </w:r>
    </w:p>
    <w:p w:rsidR="00B42068" w:rsidRPr="00B42068" w:rsidRDefault="00B42068" w:rsidP="00B42068">
      <w:pPr>
        <w:pStyle w:val="AralkYok"/>
      </w:pPr>
      <w:r w:rsidRPr="00B42068">
        <w:t>3 üncünün yendiği 11 inci 22 puan (ilk 16 )</w:t>
      </w:r>
    </w:p>
    <w:p w:rsidR="00B42068" w:rsidRPr="00B42068" w:rsidRDefault="00B42068" w:rsidP="00B42068">
      <w:pPr>
        <w:pStyle w:val="AralkYok"/>
      </w:pPr>
      <w:r w:rsidRPr="00B42068">
        <w:t xml:space="preserve">3 üncünün yendiği 12 </w:t>
      </w:r>
      <w:proofErr w:type="spellStart"/>
      <w:r w:rsidRPr="00B42068">
        <w:t>nci</w:t>
      </w:r>
      <w:proofErr w:type="spellEnd"/>
      <w:r w:rsidRPr="00B42068">
        <w:t xml:space="preserve"> 21 puan (ilk 16 )</w:t>
      </w:r>
    </w:p>
    <w:p w:rsidR="00B42068" w:rsidRPr="00B42068" w:rsidRDefault="00B42068" w:rsidP="00B42068">
      <w:pPr>
        <w:pStyle w:val="AralkYok"/>
      </w:pPr>
      <w:r w:rsidRPr="00B42068">
        <w:t>5 incinin yendiği 13 üncü 20 puan  (ilk 16 )</w:t>
      </w:r>
    </w:p>
    <w:p w:rsidR="00B42068" w:rsidRPr="00B42068" w:rsidRDefault="00B42068" w:rsidP="00B42068">
      <w:pPr>
        <w:pStyle w:val="AralkYok"/>
      </w:pPr>
      <w:r w:rsidRPr="00B42068">
        <w:t xml:space="preserve">6 </w:t>
      </w:r>
      <w:proofErr w:type="spellStart"/>
      <w:r w:rsidRPr="00B42068">
        <w:t>ıncının</w:t>
      </w:r>
      <w:proofErr w:type="spellEnd"/>
      <w:r w:rsidRPr="00B42068">
        <w:t xml:space="preserve"> yendiği 14 üncü 19 puan (ilk 16 )</w:t>
      </w:r>
    </w:p>
    <w:p w:rsidR="00B42068" w:rsidRPr="00B42068" w:rsidRDefault="00B42068" w:rsidP="00B42068">
      <w:pPr>
        <w:pStyle w:val="AralkYok"/>
      </w:pPr>
      <w:r w:rsidRPr="00B42068">
        <w:t>7 incinin yendiği 15 inci 18 puan (ilk 16 )</w:t>
      </w:r>
    </w:p>
    <w:p w:rsidR="00B42068" w:rsidRPr="00B42068" w:rsidRDefault="00B42068" w:rsidP="00B42068">
      <w:pPr>
        <w:pStyle w:val="AralkYok"/>
      </w:pPr>
      <w:r w:rsidRPr="00B42068">
        <w:t xml:space="preserve">8 incinin yendiği 16 </w:t>
      </w:r>
      <w:proofErr w:type="spellStart"/>
      <w:r w:rsidRPr="00B42068">
        <w:t>ncı</w:t>
      </w:r>
      <w:proofErr w:type="spellEnd"/>
      <w:r w:rsidRPr="00B42068">
        <w:t xml:space="preserve"> 17 puan (ilk 16 )</w:t>
      </w:r>
    </w:p>
    <w:p w:rsidR="00B42068" w:rsidRPr="00B42068" w:rsidRDefault="00B42068" w:rsidP="00B42068">
      <w:pPr>
        <w:pStyle w:val="AralkYok"/>
      </w:pPr>
      <w:r w:rsidRPr="00B42068">
        <w:t xml:space="preserve">1 inci olana </w:t>
      </w:r>
      <w:proofErr w:type="gramStart"/>
      <w:r w:rsidRPr="00B42068">
        <w:t>yenilen  17</w:t>
      </w:r>
      <w:proofErr w:type="gramEnd"/>
      <w:r w:rsidRPr="00B42068">
        <w:t xml:space="preserve"> </w:t>
      </w:r>
      <w:proofErr w:type="spellStart"/>
      <w:r w:rsidRPr="00B42068">
        <w:t>nci</w:t>
      </w:r>
      <w:proofErr w:type="spellEnd"/>
      <w:r w:rsidRPr="00B42068">
        <w:t xml:space="preserve">  16 puan (ilk 32)</w:t>
      </w:r>
    </w:p>
    <w:p w:rsidR="00B42068" w:rsidRPr="00B42068" w:rsidRDefault="00B42068" w:rsidP="00B42068">
      <w:pPr>
        <w:pStyle w:val="AralkYok"/>
      </w:pPr>
      <w:r w:rsidRPr="00B42068">
        <w:t xml:space="preserve">2 </w:t>
      </w:r>
      <w:proofErr w:type="spellStart"/>
      <w:r w:rsidRPr="00B42068">
        <w:t>nci</w:t>
      </w:r>
      <w:proofErr w:type="spellEnd"/>
      <w:r w:rsidRPr="00B42068">
        <w:t xml:space="preserve"> olana yenilen 18 inci 15 puan (ilk 32 )</w:t>
      </w:r>
    </w:p>
    <w:p w:rsidR="00B42068" w:rsidRPr="00B42068" w:rsidRDefault="00B42068" w:rsidP="00B42068">
      <w:pPr>
        <w:pStyle w:val="AralkYok"/>
      </w:pPr>
      <w:r w:rsidRPr="00B42068">
        <w:t xml:space="preserve">3 üncü olana </w:t>
      </w:r>
      <w:proofErr w:type="gramStart"/>
      <w:r w:rsidRPr="00B42068">
        <w:t>yenilen  19</w:t>
      </w:r>
      <w:proofErr w:type="gramEnd"/>
      <w:r w:rsidRPr="00B42068">
        <w:t xml:space="preserve"> uncu 14 puan (ilk 32 )</w:t>
      </w:r>
    </w:p>
    <w:p w:rsidR="00B42068" w:rsidRPr="00B42068" w:rsidRDefault="00B42068" w:rsidP="00B42068">
      <w:pPr>
        <w:pStyle w:val="AralkYok"/>
      </w:pPr>
      <w:r w:rsidRPr="00B42068">
        <w:t>3 üncü olana yenilen 20 inci 13 puan (ilk 32 )</w:t>
      </w:r>
    </w:p>
    <w:p w:rsidR="00B42068" w:rsidRPr="00B42068" w:rsidRDefault="00B42068" w:rsidP="00B42068">
      <w:pPr>
        <w:pStyle w:val="AralkYok"/>
      </w:pPr>
      <w:r w:rsidRPr="00B42068">
        <w:t>5 inci olana yenilen 21 inci 12 puan (ilk 32 )</w:t>
      </w:r>
    </w:p>
    <w:p w:rsidR="00B42068" w:rsidRPr="00B42068" w:rsidRDefault="00B42068" w:rsidP="00B42068">
      <w:pPr>
        <w:pStyle w:val="AralkYok"/>
      </w:pPr>
      <w:r w:rsidRPr="00B42068">
        <w:t xml:space="preserve">6 </w:t>
      </w:r>
      <w:proofErr w:type="spellStart"/>
      <w:r w:rsidRPr="00B42068">
        <w:t>ncı</w:t>
      </w:r>
      <w:proofErr w:type="spellEnd"/>
      <w:r w:rsidRPr="00B42068">
        <w:t xml:space="preserve"> olana yenilen 22 inci 11 puan (ilk 32 )</w:t>
      </w:r>
    </w:p>
    <w:p w:rsidR="00B42068" w:rsidRPr="00B42068" w:rsidRDefault="00B42068" w:rsidP="00B42068">
      <w:pPr>
        <w:pStyle w:val="AralkYok"/>
      </w:pPr>
      <w:r w:rsidRPr="00B42068">
        <w:t xml:space="preserve">7 </w:t>
      </w:r>
      <w:proofErr w:type="spellStart"/>
      <w:r w:rsidRPr="00B42068">
        <w:t>nci</w:t>
      </w:r>
      <w:proofErr w:type="spellEnd"/>
      <w:r w:rsidRPr="00B42068">
        <w:t xml:space="preserve"> olana yenilen 23 üncü 10 puan (ilk 32 ) </w:t>
      </w:r>
    </w:p>
    <w:p w:rsidR="00B42068" w:rsidRPr="00B42068" w:rsidRDefault="00B42068" w:rsidP="00B42068">
      <w:pPr>
        <w:pStyle w:val="AralkYok"/>
      </w:pPr>
      <w:r w:rsidRPr="00B42068">
        <w:t xml:space="preserve">8 inci olana yenilen 24 </w:t>
      </w:r>
      <w:proofErr w:type="gramStart"/>
      <w:r w:rsidRPr="00B42068">
        <w:t>üncü  9</w:t>
      </w:r>
      <w:proofErr w:type="gramEnd"/>
      <w:r w:rsidRPr="00B42068">
        <w:t xml:space="preserve"> puan (ilk 32 )</w:t>
      </w:r>
    </w:p>
    <w:p w:rsidR="00B42068" w:rsidRPr="00B42068" w:rsidRDefault="00B42068" w:rsidP="00B42068">
      <w:pPr>
        <w:pStyle w:val="AralkYok"/>
      </w:pPr>
      <w:r w:rsidRPr="00B42068">
        <w:t xml:space="preserve">9 uncu olana yenilen 25 </w:t>
      </w:r>
      <w:proofErr w:type="gramStart"/>
      <w:r w:rsidRPr="00B42068">
        <w:t>inci  8</w:t>
      </w:r>
      <w:proofErr w:type="gramEnd"/>
      <w:r w:rsidRPr="00B42068">
        <w:t xml:space="preserve"> puan (ilk 32 )</w:t>
      </w:r>
    </w:p>
    <w:p w:rsidR="00B42068" w:rsidRPr="00B42068" w:rsidRDefault="00B42068" w:rsidP="00B42068">
      <w:pPr>
        <w:pStyle w:val="AralkYok"/>
      </w:pPr>
      <w:r w:rsidRPr="00B42068">
        <w:t xml:space="preserve">10 uncu olana yenilen 26 </w:t>
      </w:r>
      <w:proofErr w:type="spellStart"/>
      <w:r w:rsidRPr="00B42068">
        <w:t>ncı</w:t>
      </w:r>
      <w:proofErr w:type="spellEnd"/>
      <w:r w:rsidRPr="00B42068">
        <w:t xml:space="preserve"> 7 puan (ilk 32 )</w:t>
      </w:r>
    </w:p>
    <w:p w:rsidR="00B42068" w:rsidRPr="00B42068" w:rsidRDefault="00B42068" w:rsidP="00B42068">
      <w:pPr>
        <w:pStyle w:val="AralkYok"/>
      </w:pPr>
      <w:r w:rsidRPr="00B42068">
        <w:t xml:space="preserve">11 inci olana yenilen 27i </w:t>
      </w:r>
      <w:proofErr w:type="spellStart"/>
      <w:r w:rsidRPr="00B42068">
        <w:t>nci</w:t>
      </w:r>
      <w:proofErr w:type="spellEnd"/>
      <w:r w:rsidRPr="00B42068">
        <w:t xml:space="preserve"> 6 puan (ilk 32 )</w:t>
      </w:r>
    </w:p>
    <w:p w:rsidR="00B42068" w:rsidRPr="00B42068" w:rsidRDefault="00B42068" w:rsidP="00B42068">
      <w:pPr>
        <w:pStyle w:val="AralkYok"/>
      </w:pPr>
      <w:r w:rsidRPr="00B42068">
        <w:t xml:space="preserve">12 </w:t>
      </w:r>
      <w:proofErr w:type="spellStart"/>
      <w:r w:rsidRPr="00B42068">
        <w:t>nci</w:t>
      </w:r>
      <w:proofErr w:type="spellEnd"/>
      <w:r w:rsidRPr="00B42068">
        <w:t xml:space="preserve"> olana yenilen 28 inci 5 puan (ilk 32 )</w:t>
      </w:r>
    </w:p>
    <w:p w:rsidR="00B42068" w:rsidRPr="00B42068" w:rsidRDefault="00B42068" w:rsidP="00B42068">
      <w:pPr>
        <w:pStyle w:val="AralkYok"/>
      </w:pPr>
      <w:r w:rsidRPr="00B42068">
        <w:t>13 üncü olana yenilen 29 uncu 4 puan (ilk 32 )</w:t>
      </w:r>
    </w:p>
    <w:p w:rsidR="00B42068" w:rsidRPr="00B42068" w:rsidRDefault="00B42068" w:rsidP="00B42068">
      <w:pPr>
        <w:pStyle w:val="AralkYok"/>
      </w:pPr>
      <w:r w:rsidRPr="00B42068">
        <w:t>14 üncü olana yenilen 30 uncu 3 puan (ilk 32 )</w:t>
      </w:r>
    </w:p>
    <w:p w:rsidR="00B42068" w:rsidRPr="00B42068" w:rsidRDefault="00B42068" w:rsidP="00B42068">
      <w:pPr>
        <w:pStyle w:val="AralkYok"/>
      </w:pPr>
      <w:r w:rsidRPr="00B42068">
        <w:t>15 inci olana yenilen 31 inci 2 puan (ilk 32 )</w:t>
      </w:r>
    </w:p>
    <w:p w:rsidR="00B42068" w:rsidRPr="00B42068" w:rsidRDefault="00B42068" w:rsidP="00B42068">
      <w:pPr>
        <w:pStyle w:val="AralkYok"/>
      </w:pPr>
      <w:r w:rsidRPr="00B42068">
        <w:t xml:space="preserve">16 </w:t>
      </w:r>
      <w:proofErr w:type="spellStart"/>
      <w:r w:rsidRPr="00B42068">
        <w:t>ncı</w:t>
      </w:r>
      <w:proofErr w:type="spellEnd"/>
      <w:r w:rsidRPr="00B42068">
        <w:t xml:space="preserve"> olana yenilen 32 inci 1 puan (ilk 32 )</w:t>
      </w:r>
    </w:p>
    <w:p w:rsidR="00B42068" w:rsidRPr="00B42068" w:rsidRDefault="00B42068" w:rsidP="00B42068"/>
    <w:p w:rsidR="00B42068" w:rsidRPr="00B42068" w:rsidRDefault="00B42068" w:rsidP="00B42068">
      <w:pPr>
        <w:jc w:val="both"/>
      </w:pPr>
      <w:r w:rsidRPr="00B42068">
        <w:t xml:space="preserve">Puanlama sonrasında 40, 41, 42 ve 43 üncü </w:t>
      </w:r>
      <w:proofErr w:type="gramStart"/>
      <w:r w:rsidRPr="00B42068">
        <w:t>Baş pehlivanların</w:t>
      </w:r>
      <w:proofErr w:type="gramEnd"/>
      <w:r w:rsidRPr="00B42068">
        <w:t xml:space="preserve"> yıl sonu puanlarının eşit olmaları durumunda sırasıyla;</w:t>
      </w:r>
    </w:p>
    <w:p w:rsidR="00B42068" w:rsidRPr="00B42068" w:rsidRDefault="00B42068" w:rsidP="00B42068">
      <w:pPr>
        <w:jc w:val="both"/>
      </w:pPr>
      <w:r w:rsidRPr="00B42068">
        <w:lastRenderedPageBreak/>
        <w:t>1-Kırkpınar, Geleneksel, Birinci sınıf ve Mahalli güreşlerde yaptıkları en iyi derecelerine bakılır.</w:t>
      </w:r>
    </w:p>
    <w:p w:rsidR="00B42068" w:rsidRPr="00B42068" w:rsidRDefault="00B42068" w:rsidP="00B42068">
      <w:pPr>
        <w:jc w:val="both"/>
      </w:pPr>
      <w:r w:rsidRPr="00B42068">
        <w:t xml:space="preserve">2- Katıldığı Büyük organizasyon sayısına bakılır. (Kırkpınar,  </w:t>
      </w:r>
      <w:proofErr w:type="gramStart"/>
      <w:r w:rsidRPr="00B42068">
        <w:t>Geleneksel  vb.</w:t>
      </w:r>
      <w:proofErr w:type="gramEnd"/>
      <w:r w:rsidRPr="00B42068">
        <w:t>)</w:t>
      </w:r>
    </w:p>
    <w:p w:rsidR="00B42068" w:rsidRPr="00B42068" w:rsidRDefault="00B42068" w:rsidP="00B42068">
      <w:pPr>
        <w:jc w:val="both"/>
      </w:pPr>
      <w:r w:rsidRPr="00B42068">
        <w:t>Yukarıdaki sıralamaya göre üstünlük sağlayan daha ön sırada olur.</w:t>
      </w:r>
    </w:p>
    <w:p w:rsidR="00B42068" w:rsidRPr="00B42068" w:rsidRDefault="00B42068" w:rsidP="00B42068">
      <w:pPr>
        <w:jc w:val="both"/>
      </w:pPr>
      <w:r w:rsidRPr="00B42068">
        <w:t>Puanlama sonuçları her hafta Çarşamba günü Federasyon internet sitesinden ilan edilir. Tarihi Kırkpınar Baş güreşlerine ilişkin son ilan bir hafta önce duyurulur.</w:t>
      </w:r>
    </w:p>
    <w:p w:rsidR="00B42068" w:rsidRDefault="00B42068" w:rsidP="00B42068">
      <w:pPr>
        <w:pStyle w:val="Default"/>
        <w:jc w:val="both"/>
        <w:rPr>
          <w:b/>
          <w:bCs/>
          <w:sz w:val="20"/>
          <w:szCs w:val="20"/>
        </w:rPr>
      </w:pPr>
    </w:p>
    <w:p w:rsidR="00B42068" w:rsidRDefault="00B42068" w:rsidP="00B42068">
      <w:pPr>
        <w:pStyle w:val="Default"/>
        <w:jc w:val="both"/>
        <w:rPr>
          <w:b/>
          <w:bCs/>
          <w:sz w:val="20"/>
          <w:szCs w:val="20"/>
        </w:rPr>
      </w:pPr>
      <w:r>
        <w:rPr>
          <w:b/>
          <w:bCs/>
          <w:sz w:val="20"/>
          <w:szCs w:val="20"/>
        </w:rPr>
        <w:t xml:space="preserve">Yağlı Güreşin Günlük Programı </w:t>
      </w:r>
    </w:p>
    <w:p w:rsidR="00B42068" w:rsidRDefault="00B42068" w:rsidP="00B42068">
      <w:pPr>
        <w:pStyle w:val="Default"/>
        <w:jc w:val="both"/>
        <w:rPr>
          <w:b/>
          <w:bCs/>
          <w:sz w:val="20"/>
          <w:szCs w:val="20"/>
        </w:rPr>
      </w:pPr>
      <w:r>
        <w:rPr>
          <w:b/>
          <w:bCs/>
          <w:sz w:val="20"/>
          <w:szCs w:val="20"/>
        </w:rPr>
        <w:t>Madde 24:</w:t>
      </w:r>
    </w:p>
    <w:p w:rsidR="00B42068" w:rsidRDefault="00B42068" w:rsidP="00B42068">
      <w:pPr>
        <w:pStyle w:val="Default"/>
        <w:jc w:val="both"/>
        <w:rPr>
          <w:sz w:val="20"/>
          <w:szCs w:val="20"/>
        </w:rPr>
      </w:pPr>
      <w:r>
        <w:rPr>
          <w:sz w:val="20"/>
          <w:szCs w:val="20"/>
        </w:rPr>
        <w:t xml:space="preserve">Güreş sayısına göre bir günde sonuçlanacak güreşlere saat </w:t>
      </w:r>
      <w:proofErr w:type="gramStart"/>
      <w:r>
        <w:rPr>
          <w:sz w:val="20"/>
          <w:szCs w:val="20"/>
        </w:rPr>
        <w:t>10:00</w:t>
      </w:r>
      <w:proofErr w:type="gramEnd"/>
      <w:r>
        <w:rPr>
          <w:sz w:val="20"/>
          <w:szCs w:val="20"/>
        </w:rPr>
        <w:t xml:space="preserve">‟da başlanır. 2 ve 3 gün yapılacak güreşlere ilk gün saat </w:t>
      </w:r>
      <w:proofErr w:type="gramStart"/>
      <w:r>
        <w:rPr>
          <w:b/>
          <w:bCs/>
          <w:sz w:val="20"/>
          <w:szCs w:val="20"/>
        </w:rPr>
        <w:t>14:00’de</w:t>
      </w:r>
      <w:proofErr w:type="gramEnd"/>
      <w:r>
        <w:rPr>
          <w:b/>
          <w:bCs/>
          <w:sz w:val="20"/>
          <w:szCs w:val="20"/>
        </w:rPr>
        <w:t xml:space="preserve"> başlanır</w:t>
      </w:r>
      <w:r>
        <w:rPr>
          <w:sz w:val="20"/>
          <w:szCs w:val="20"/>
        </w:rPr>
        <w:t>. İkinci ve üçüncü gün güreşlerin başlangıç saatleri kula hakem heyeti tarafından ilan edilir. 2 ve 3 gün yapılan güreşlerde son müsabakalar hava kararmadan kesin olarak sonuçlandırılmak üzere gerekli tedbirler alınır ve güreşlerin zamanında bitirilmesi sağlanır. Özel durumlarda müsabaka saati kule başhakemliği ile organizasyon kurulu başkanlığının ilan ettiği saatte başlar.</w:t>
      </w:r>
    </w:p>
    <w:p w:rsidR="00B42068" w:rsidRDefault="00B42068" w:rsidP="00B42068">
      <w:pPr>
        <w:pStyle w:val="Default"/>
        <w:jc w:val="both"/>
        <w:rPr>
          <w:sz w:val="20"/>
          <w:szCs w:val="20"/>
        </w:rPr>
      </w:pPr>
      <w:r>
        <w:rPr>
          <w:sz w:val="20"/>
          <w:szCs w:val="20"/>
        </w:rPr>
        <w:t xml:space="preserve"> </w:t>
      </w:r>
    </w:p>
    <w:p w:rsidR="00B42068" w:rsidRDefault="00B42068" w:rsidP="00B42068">
      <w:pPr>
        <w:pStyle w:val="Default"/>
        <w:jc w:val="both"/>
        <w:rPr>
          <w:b/>
          <w:bCs/>
          <w:sz w:val="20"/>
          <w:szCs w:val="20"/>
        </w:rPr>
      </w:pPr>
      <w:r>
        <w:rPr>
          <w:b/>
          <w:bCs/>
          <w:sz w:val="20"/>
          <w:szCs w:val="20"/>
        </w:rPr>
        <w:t xml:space="preserve">Güreşlerin Başlaması ve Peşrev </w:t>
      </w:r>
    </w:p>
    <w:p w:rsidR="00B42068" w:rsidRDefault="00B42068" w:rsidP="00B42068">
      <w:pPr>
        <w:pStyle w:val="Default"/>
        <w:jc w:val="both"/>
        <w:rPr>
          <w:b/>
          <w:bCs/>
          <w:sz w:val="20"/>
          <w:szCs w:val="20"/>
        </w:rPr>
      </w:pPr>
      <w:r>
        <w:rPr>
          <w:b/>
          <w:bCs/>
          <w:sz w:val="20"/>
          <w:szCs w:val="20"/>
        </w:rPr>
        <w:t>Madde 25:</w:t>
      </w:r>
    </w:p>
    <w:p w:rsidR="00B42068" w:rsidRDefault="00B42068" w:rsidP="00B42068">
      <w:pPr>
        <w:pStyle w:val="Default"/>
        <w:jc w:val="both"/>
        <w:rPr>
          <w:b/>
          <w:bCs/>
          <w:sz w:val="20"/>
          <w:szCs w:val="20"/>
        </w:rPr>
      </w:pPr>
    </w:p>
    <w:p w:rsidR="00B42068" w:rsidRDefault="00B42068" w:rsidP="00B42068">
      <w:pPr>
        <w:pStyle w:val="Default"/>
        <w:jc w:val="both"/>
        <w:rPr>
          <w:b/>
          <w:bCs/>
          <w:sz w:val="20"/>
          <w:szCs w:val="20"/>
        </w:rPr>
      </w:pPr>
      <w:r w:rsidRPr="00E30F73">
        <w:rPr>
          <w:sz w:val="20"/>
          <w:szCs w:val="20"/>
        </w:rPr>
        <w:t xml:space="preserve">Güreşler, eşleme tamamlandıktan sonra varsa minik ve teşvik güreşleri, yoksa boy güreşçilerin güreşi ile başlar. Cazgırların davetine uymayan ve meydana gelmeyen güreşçi güreş dışı addolunur. Güreş meydanına çıkan güreşçinin </w:t>
      </w:r>
      <w:proofErr w:type="spellStart"/>
      <w:r w:rsidRPr="00E30F73">
        <w:rPr>
          <w:sz w:val="20"/>
          <w:szCs w:val="20"/>
        </w:rPr>
        <w:t>kısbetini</w:t>
      </w:r>
      <w:proofErr w:type="spellEnd"/>
      <w:r w:rsidRPr="00E30F73">
        <w:rPr>
          <w:sz w:val="20"/>
          <w:szCs w:val="20"/>
        </w:rPr>
        <w:t xml:space="preserve"> giymiş ve paçalarını bağlamış olması gerekir. Yağlanan güreşçi tek sıralı safta saha kenarına yakın olarak dizilir. Rakipleri ile el ele tutuşurlar güreş duasını dinlerler ve peşreve başlarlar. Peşrev, yağlı güreşlerin folklorik ve geleneksel özelliklerinden biri, önemli ve vazgeçilmez bir uygulamasıdır. Adabına ve geleneksel kurallarına uyarak 5 dakika süreyle yapılır. Organizasyon Komitesi isterse en iyi peşrev yapan güreşçiye ödül verebilir.</w:t>
      </w:r>
      <w:r>
        <w:rPr>
          <w:sz w:val="20"/>
          <w:szCs w:val="20"/>
        </w:rPr>
        <w:t xml:space="preserve"> </w:t>
      </w:r>
      <w:r w:rsidRPr="000A516F">
        <w:rPr>
          <w:sz w:val="20"/>
          <w:szCs w:val="20"/>
        </w:rPr>
        <w:t xml:space="preserve">Kura çekiminden sonra gelen sporcular güreştirilmez </w:t>
      </w:r>
    </w:p>
    <w:p w:rsidR="00B42068" w:rsidRDefault="00B42068" w:rsidP="00B42068">
      <w:pPr>
        <w:pStyle w:val="Default"/>
        <w:jc w:val="both"/>
        <w:rPr>
          <w:b/>
          <w:bCs/>
          <w:sz w:val="20"/>
          <w:szCs w:val="20"/>
        </w:rPr>
      </w:pPr>
    </w:p>
    <w:p w:rsidR="00B42068" w:rsidRDefault="00B42068" w:rsidP="00B42068">
      <w:pPr>
        <w:pStyle w:val="Default"/>
        <w:jc w:val="both"/>
        <w:rPr>
          <w:b/>
          <w:bCs/>
          <w:sz w:val="20"/>
          <w:szCs w:val="20"/>
        </w:rPr>
      </w:pPr>
      <w:r>
        <w:rPr>
          <w:b/>
          <w:bCs/>
          <w:sz w:val="20"/>
          <w:szCs w:val="20"/>
        </w:rPr>
        <w:t xml:space="preserve">Güreş Müsabakası ve izin Süresi </w:t>
      </w:r>
    </w:p>
    <w:p w:rsidR="00B42068" w:rsidRDefault="00B42068" w:rsidP="00B42068">
      <w:pPr>
        <w:pStyle w:val="Default"/>
        <w:jc w:val="both"/>
        <w:rPr>
          <w:b/>
          <w:bCs/>
          <w:sz w:val="20"/>
          <w:szCs w:val="20"/>
        </w:rPr>
      </w:pPr>
      <w:r>
        <w:rPr>
          <w:b/>
          <w:bCs/>
          <w:sz w:val="20"/>
          <w:szCs w:val="20"/>
        </w:rPr>
        <w:t>Madde 26:</w:t>
      </w:r>
    </w:p>
    <w:p w:rsidR="00B42068" w:rsidRDefault="00B42068" w:rsidP="00B42068">
      <w:pPr>
        <w:pStyle w:val="Default"/>
        <w:jc w:val="both"/>
        <w:rPr>
          <w:sz w:val="20"/>
          <w:szCs w:val="20"/>
        </w:rPr>
      </w:pPr>
      <w:r>
        <w:rPr>
          <w:b/>
          <w:bCs/>
          <w:sz w:val="20"/>
          <w:szCs w:val="20"/>
        </w:rPr>
        <w:t xml:space="preserve"> </w:t>
      </w:r>
      <w:r>
        <w:rPr>
          <w:sz w:val="20"/>
          <w:szCs w:val="20"/>
        </w:rPr>
        <w:t xml:space="preserve">Yağlı güreş müsabakalarında eşleme, takdim duası ve peşrevden sonra güreşçilerin güreş esnasında uymaları gereken, yağlama, su içme ve benzeri ihtiyaçları için izin süresi ile güreş sürelerine dair kurallar aşağıda belirtilmiştir. </w:t>
      </w:r>
    </w:p>
    <w:p w:rsidR="00B42068" w:rsidRDefault="00B42068" w:rsidP="00B42068">
      <w:pPr>
        <w:pStyle w:val="Default"/>
        <w:jc w:val="both"/>
        <w:rPr>
          <w:sz w:val="20"/>
          <w:szCs w:val="20"/>
        </w:rPr>
      </w:pPr>
      <w:r>
        <w:rPr>
          <w:b/>
          <w:bCs/>
          <w:sz w:val="20"/>
          <w:szCs w:val="20"/>
        </w:rPr>
        <w:t xml:space="preserve">a) </w:t>
      </w:r>
      <w:r>
        <w:rPr>
          <w:sz w:val="20"/>
          <w:szCs w:val="20"/>
        </w:rPr>
        <w:t xml:space="preserve">Kura çekildikten sonra eş değiştirilmez. Eş değiştiren güreşçi mağlup ilan edilerek Ceza Kuruluna sevk edilir. </w:t>
      </w:r>
    </w:p>
    <w:p w:rsidR="00B42068" w:rsidRDefault="00B42068" w:rsidP="00B42068">
      <w:pPr>
        <w:pStyle w:val="Default"/>
        <w:jc w:val="both"/>
        <w:rPr>
          <w:sz w:val="20"/>
          <w:szCs w:val="20"/>
        </w:rPr>
      </w:pPr>
      <w:r>
        <w:rPr>
          <w:b/>
          <w:bCs/>
          <w:sz w:val="20"/>
          <w:szCs w:val="20"/>
        </w:rPr>
        <w:t xml:space="preserve">b) </w:t>
      </w:r>
      <w:r>
        <w:rPr>
          <w:sz w:val="20"/>
          <w:szCs w:val="20"/>
        </w:rPr>
        <w:t xml:space="preserve">Güreş esnasında rakibi izin vermedikçe ve meydan hakeminin izni olmadan su, yağ ve bez mahalline gidilemez. İzin süresi 2 dakikayı geçemez. Puan güreşi öncesinde de bu süre 2 dakikadır. </w:t>
      </w:r>
    </w:p>
    <w:p w:rsidR="00B42068" w:rsidRDefault="00B42068" w:rsidP="00B42068">
      <w:pPr>
        <w:pStyle w:val="Default"/>
        <w:jc w:val="both"/>
        <w:rPr>
          <w:bCs/>
          <w:sz w:val="20"/>
          <w:szCs w:val="20"/>
        </w:rPr>
      </w:pPr>
      <w:r>
        <w:rPr>
          <w:b/>
          <w:bCs/>
          <w:sz w:val="20"/>
          <w:szCs w:val="20"/>
        </w:rPr>
        <w:t>c</w:t>
      </w:r>
      <w:r w:rsidRPr="00292BAE">
        <w:rPr>
          <w:bCs/>
          <w:sz w:val="20"/>
          <w:szCs w:val="20"/>
        </w:rPr>
        <w:t xml:space="preserve">) Yağlama, su içme, göz silme ve paça bağlama gibi hareketleri oyalama ve dinlenme kastıyla yapan güreşçi birinci kez(sarı kart) ikaz edilir. Tekrarında İkinci sarı kart gösterilir. Kırmızı kartla ihraç edilir. </w:t>
      </w:r>
    </w:p>
    <w:p w:rsidR="00B42068" w:rsidRPr="000A516F" w:rsidRDefault="00B42068" w:rsidP="00B42068">
      <w:pPr>
        <w:pStyle w:val="Default"/>
        <w:jc w:val="both"/>
        <w:rPr>
          <w:sz w:val="20"/>
          <w:szCs w:val="20"/>
        </w:rPr>
      </w:pPr>
      <w:r w:rsidRPr="00B0316E">
        <w:rPr>
          <w:rFonts w:ascii="Times New Roman" w:hAnsi="Times New Roman" w:cs="Times New Roman"/>
          <w:b/>
          <w:bCs/>
          <w:sz w:val="23"/>
          <w:szCs w:val="23"/>
        </w:rPr>
        <w:t>d)</w:t>
      </w:r>
      <w:r w:rsidRPr="000A516F">
        <w:rPr>
          <w:sz w:val="20"/>
          <w:szCs w:val="20"/>
        </w:rPr>
        <w:t>Rakibini bastırıp oyun yapmadan 2 dakika bekleyen sporcu ayağa kaldırılır</w:t>
      </w:r>
      <w:r w:rsidRPr="000A516F">
        <w:rPr>
          <w:rFonts w:ascii="Arial Narrow" w:hAnsi="Arial Narrow" w:cs="Arial"/>
          <w:sz w:val="18"/>
          <w:szCs w:val="18"/>
        </w:rPr>
        <w:t xml:space="preserve">         </w:t>
      </w:r>
      <w:r w:rsidRPr="000A516F">
        <w:rPr>
          <w:rFonts w:ascii="Arial Narrow" w:hAnsi="Arial Narrow" w:cs="Arial"/>
        </w:rPr>
        <w:t xml:space="preserve">                     </w:t>
      </w:r>
    </w:p>
    <w:p w:rsidR="00B42068" w:rsidRPr="004F4DFF" w:rsidRDefault="00B42068" w:rsidP="00B42068">
      <w:pPr>
        <w:pStyle w:val="Default"/>
        <w:jc w:val="both"/>
        <w:rPr>
          <w:sz w:val="20"/>
          <w:szCs w:val="20"/>
        </w:rPr>
      </w:pPr>
      <w:r w:rsidRPr="00B0316E">
        <w:rPr>
          <w:rFonts w:ascii="Arial" w:hAnsi="Arial" w:cs="Arial"/>
          <w:b/>
          <w:color w:val="auto"/>
          <w:sz w:val="20"/>
          <w:szCs w:val="20"/>
        </w:rPr>
        <w:t>e)</w:t>
      </w:r>
      <w:r w:rsidRPr="004F4DFF">
        <w:rPr>
          <w:sz w:val="20"/>
          <w:szCs w:val="20"/>
        </w:rPr>
        <w:t xml:space="preserve">Yaralanan veya sakatlanan pehlivanların sağlık ekibi tarafından muayene ve tedavisinin yapılması, müsabaka dışı süredir. 5 dakikayı geçerse güreşçi yenik ilan edilir. </w:t>
      </w:r>
    </w:p>
    <w:p w:rsidR="00B42068" w:rsidRPr="004F4DFF" w:rsidRDefault="00B42068" w:rsidP="00B42068">
      <w:pPr>
        <w:pStyle w:val="Default"/>
        <w:rPr>
          <w:sz w:val="20"/>
          <w:szCs w:val="20"/>
        </w:rPr>
      </w:pPr>
    </w:p>
    <w:p w:rsidR="00B42068" w:rsidRPr="004F4DFF" w:rsidRDefault="00B42068" w:rsidP="00B42068">
      <w:pPr>
        <w:pStyle w:val="Default"/>
        <w:jc w:val="both"/>
        <w:rPr>
          <w:sz w:val="20"/>
          <w:szCs w:val="20"/>
        </w:rPr>
      </w:pPr>
      <w:r w:rsidRPr="00B0316E">
        <w:rPr>
          <w:rFonts w:ascii="Arial" w:hAnsi="Arial" w:cs="Arial"/>
          <w:b/>
          <w:color w:val="auto"/>
          <w:sz w:val="20"/>
          <w:szCs w:val="20"/>
        </w:rPr>
        <w:t>f)</w:t>
      </w:r>
      <w:r w:rsidRPr="005C6BDA">
        <w:rPr>
          <w:rFonts w:ascii="Arial" w:hAnsi="Arial" w:cs="Arial"/>
          <w:color w:val="auto"/>
          <w:sz w:val="20"/>
          <w:szCs w:val="20"/>
        </w:rPr>
        <w:t xml:space="preserve"> </w:t>
      </w:r>
      <w:r w:rsidRPr="004F4DFF">
        <w:rPr>
          <w:sz w:val="20"/>
          <w:szCs w:val="20"/>
        </w:rPr>
        <w:t xml:space="preserve">Paça bağının kopması, çözülmesi, </w:t>
      </w:r>
      <w:proofErr w:type="spellStart"/>
      <w:r w:rsidRPr="004F4DFF">
        <w:rPr>
          <w:sz w:val="20"/>
          <w:szCs w:val="20"/>
        </w:rPr>
        <w:t>kısbetin</w:t>
      </w:r>
      <w:proofErr w:type="spellEnd"/>
      <w:r w:rsidRPr="004F4DFF">
        <w:rPr>
          <w:sz w:val="20"/>
          <w:szCs w:val="20"/>
        </w:rPr>
        <w:t xml:space="preserve"> parçalanmasından bir kısmının kopması ve dize kadar yırtılması durumda meydan hakemi güreşi durdurur ve pehlivanın </w:t>
      </w:r>
      <w:proofErr w:type="spellStart"/>
      <w:r w:rsidRPr="004F4DFF">
        <w:rPr>
          <w:sz w:val="20"/>
          <w:szCs w:val="20"/>
        </w:rPr>
        <w:t>kısbet</w:t>
      </w:r>
      <w:proofErr w:type="spellEnd"/>
      <w:r w:rsidRPr="004F4DFF">
        <w:rPr>
          <w:sz w:val="20"/>
          <w:szCs w:val="20"/>
        </w:rPr>
        <w:t xml:space="preserve"> değiştirmesine izin vermesi müsabaka dışı süredir. 10 dakikayı geçerse güreşçi yenik ilan edilir. </w:t>
      </w:r>
    </w:p>
    <w:p w:rsidR="00B42068" w:rsidRPr="004F4DFF" w:rsidRDefault="00B42068" w:rsidP="00B42068">
      <w:pPr>
        <w:pStyle w:val="Default"/>
        <w:jc w:val="both"/>
        <w:rPr>
          <w:sz w:val="20"/>
          <w:szCs w:val="20"/>
        </w:rPr>
      </w:pPr>
      <w:r w:rsidRPr="00B0316E">
        <w:rPr>
          <w:rFonts w:ascii="Arial" w:hAnsi="Arial" w:cs="Arial"/>
          <w:b/>
          <w:color w:val="auto"/>
          <w:sz w:val="20"/>
          <w:szCs w:val="20"/>
        </w:rPr>
        <w:t>g)</w:t>
      </w:r>
      <w:r w:rsidRPr="004F4DFF">
        <w:rPr>
          <w:sz w:val="20"/>
          <w:szCs w:val="20"/>
        </w:rPr>
        <w:t xml:space="preserve">Herhangi bir boyda müsabakanın sonuçlanması çok uzayıp ta diğer rakiplerinden çok daha geç tamamlandı ise ve turu geçen güreşçi hiç dinlenmeden bir üst tur müsabakasına çağrıldığında bu sporcunun dinlenmesi için 10 dakikayı geçmemek üzere müsabaka dışı süre verilir. </w:t>
      </w:r>
    </w:p>
    <w:p w:rsidR="00B42068" w:rsidRPr="004F4DFF" w:rsidRDefault="00B42068" w:rsidP="00B42068">
      <w:pPr>
        <w:pStyle w:val="Default"/>
        <w:jc w:val="both"/>
        <w:rPr>
          <w:sz w:val="20"/>
          <w:szCs w:val="20"/>
        </w:rPr>
      </w:pPr>
      <w:r w:rsidRPr="00B0316E">
        <w:rPr>
          <w:rFonts w:ascii="Arial" w:hAnsi="Arial" w:cs="Arial"/>
          <w:b/>
          <w:color w:val="auto"/>
          <w:sz w:val="20"/>
          <w:szCs w:val="20"/>
        </w:rPr>
        <w:t>h)</w:t>
      </w:r>
      <w:r w:rsidRPr="004F4DFF">
        <w:rPr>
          <w:sz w:val="20"/>
          <w:szCs w:val="20"/>
        </w:rPr>
        <w:t xml:space="preserve">Boyunduruk oyununda rakibi yere yüzükoyun uzandığında arkaya geçmek zorunda bekleme durumunda hakem düdük çalarak ayağa kaldırır. </w:t>
      </w:r>
    </w:p>
    <w:p w:rsidR="00B42068" w:rsidRPr="000A516F" w:rsidRDefault="00B42068" w:rsidP="00B42068">
      <w:pPr>
        <w:pStyle w:val="Default"/>
        <w:jc w:val="both"/>
        <w:rPr>
          <w:bCs/>
          <w:sz w:val="20"/>
          <w:szCs w:val="20"/>
        </w:rPr>
      </w:pPr>
    </w:p>
    <w:p w:rsidR="00B42068" w:rsidRDefault="00B42068" w:rsidP="00B42068">
      <w:pPr>
        <w:pStyle w:val="Default"/>
        <w:jc w:val="both"/>
        <w:rPr>
          <w:b/>
          <w:bCs/>
          <w:sz w:val="20"/>
          <w:szCs w:val="20"/>
        </w:rPr>
      </w:pPr>
      <w:r>
        <w:rPr>
          <w:b/>
          <w:bCs/>
          <w:sz w:val="20"/>
          <w:szCs w:val="20"/>
        </w:rPr>
        <w:t xml:space="preserve">Puanlı Yağlı Güreş Kuralları </w:t>
      </w:r>
    </w:p>
    <w:p w:rsidR="00B42068" w:rsidRDefault="00B42068" w:rsidP="00B42068">
      <w:pPr>
        <w:pStyle w:val="Default"/>
        <w:jc w:val="both"/>
        <w:rPr>
          <w:b/>
          <w:bCs/>
          <w:sz w:val="20"/>
          <w:szCs w:val="20"/>
        </w:rPr>
      </w:pPr>
      <w:r>
        <w:rPr>
          <w:b/>
          <w:bCs/>
          <w:sz w:val="20"/>
          <w:szCs w:val="20"/>
        </w:rPr>
        <w:t xml:space="preserve">Madde 27:  </w:t>
      </w:r>
    </w:p>
    <w:p w:rsidR="00B42068" w:rsidRDefault="00B42068" w:rsidP="00B42068">
      <w:pPr>
        <w:pStyle w:val="Default"/>
        <w:jc w:val="both"/>
        <w:rPr>
          <w:sz w:val="20"/>
          <w:szCs w:val="20"/>
        </w:rPr>
      </w:pPr>
      <w:r>
        <w:rPr>
          <w:b/>
          <w:bCs/>
          <w:sz w:val="20"/>
          <w:szCs w:val="20"/>
        </w:rPr>
        <w:t xml:space="preserve"> </w:t>
      </w:r>
      <w:r>
        <w:rPr>
          <w:sz w:val="20"/>
          <w:szCs w:val="20"/>
        </w:rPr>
        <w:t xml:space="preserve">Puanlı güreşlerde aşağıdaki kurallar uygulanır: Puanlı güreşlerde puanlı güreş müsabakası hakemin düdüğü ile başlar. Bir puan kazandıran oyunların tarifi aşağıda belirtilmiştir: </w:t>
      </w:r>
    </w:p>
    <w:p w:rsidR="00B42068" w:rsidRDefault="00B42068" w:rsidP="00B42068">
      <w:pPr>
        <w:pStyle w:val="Default"/>
        <w:jc w:val="both"/>
        <w:rPr>
          <w:rFonts w:ascii="Arial Narrow" w:hAnsi="Arial Narrow" w:cs="Arial"/>
          <w:sz w:val="18"/>
          <w:szCs w:val="18"/>
        </w:rPr>
      </w:pPr>
      <w:r w:rsidRPr="00B0316E">
        <w:rPr>
          <w:b/>
          <w:bCs/>
          <w:sz w:val="20"/>
          <w:szCs w:val="20"/>
        </w:rPr>
        <w:t>a)</w:t>
      </w:r>
      <w:r w:rsidRPr="000A516F">
        <w:rPr>
          <w:bCs/>
          <w:sz w:val="20"/>
          <w:szCs w:val="20"/>
        </w:rPr>
        <w:t xml:space="preserve"> </w:t>
      </w:r>
      <w:r w:rsidRPr="000A516F">
        <w:rPr>
          <w:sz w:val="20"/>
          <w:szCs w:val="20"/>
        </w:rPr>
        <w:t>Güreş kuralları içerisinde herhangi bir oyunla rakibini bastırıp bu durumda rakibini kontrol eden güreşçi iki el, bir diz veya iki diz bir elin yere değip rakibinin % 60 arkasına geçtiği zaman Bir puan verilir. ( Üç noktanın yere değmesi )</w:t>
      </w:r>
      <w:r w:rsidRPr="000A516F">
        <w:rPr>
          <w:rFonts w:ascii="Arial Narrow" w:hAnsi="Arial Narrow" w:cs="Arial"/>
          <w:sz w:val="18"/>
          <w:szCs w:val="18"/>
        </w:rPr>
        <w:t xml:space="preserve"> </w:t>
      </w:r>
    </w:p>
    <w:p w:rsidR="00B42068" w:rsidRDefault="00B42068" w:rsidP="00B42068">
      <w:pPr>
        <w:pStyle w:val="Default"/>
        <w:jc w:val="both"/>
        <w:rPr>
          <w:sz w:val="20"/>
          <w:szCs w:val="20"/>
        </w:rPr>
      </w:pPr>
      <w:r w:rsidRPr="00B0316E">
        <w:rPr>
          <w:b/>
          <w:bCs/>
          <w:sz w:val="20"/>
          <w:szCs w:val="20"/>
        </w:rPr>
        <w:t>b)</w:t>
      </w:r>
      <w:r w:rsidRPr="000A516F">
        <w:rPr>
          <w:bCs/>
          <w:sz w:val="20"/>
          <w:szCs w:val="20"/>
        </w:rPr>
        <w:t xml:space="preserve"> </w:t>
      </w:r>
      <w:r w:rsidRPr="000A516F">
        <w:rPr>
          <w:sz w:val="20"/>
          <w:szCs w:val="20"/>
        </w:rPr>
        <w:t xml:space="preserve">Güreş esnasında herhangi bir oyunla rakibine karşı koymadan rakibine arkasını dönüp seyirciler içerisine kaçan </w:t>
      </w:r>
      <w:proofErr w:type="gramStart"/>
      <w:r w:rsidRPr="000A516F">
        <w:rPr>
          <w:sz w:val="20"/>
          <w:szCs w:val="20"/>
        </w:rPr>
        <w:t>güreşçiye  ihtar</w:t>
      </w:r>
      <w:proofErr w:type="gramEnd"/>
      <w:r w:rsidRPr="000A516F">
        <w:rPr>
          <w:sz w:val="20"/>
          <w:szCs w:val="20"/>
        </w:rPr>
        <w:t xml:space="preserve"> rakibine de 1 puan verilir.</w:t>
      </w:r>
    </w:p>
    <w:p w:rsidR="00B42068" w:rsidRPr="000A516F" w:rsidRDefault="00B42068" w:rsidP="00B42068">
      <w:pPr>
        <w:pStyle w:val="Default"/>
        <w:jc w:val="both"/>
        <w:rPr>
          <w:sz w:val="20"/>
          <w:szCs w:val="20"/>
        </w:rPr>
      </w:pPr>
      <w:r w:rsidRPr="00B0316E">
        <w:rPr>
          <w:b/>
          <w:sz w:val="20"/>
          <w:szCs w:val="20"/>
        </w:rPr>
        <w:t xml:space="preserve"> </w:t>
      </w:r>
      <w:r w:rsidRPr="00B0316E">
        <w:rPr>
          <w:b/>
          <w:bCs/>
          <w:sz w:val="20"/>
          <w:szCs w:val="20"/>
        </w:rPr>
        <w:t>c)</w:t>
      </w:r>
      <w:r w:rsidRPr="000A516F">
        <w:rPr>
          <w:bCs/>
          <w:sz w:val="20"/>
          <w:szCs w:val="20"/>
        </w:rPr>
        <w:t xml:space="preserve"> </w:t>
      </w:r>
      <w:r w:rsidRPr="000A516F">
        <w:rPr>
          <w:sz w:val="20"/>
          <w:szCs w:val="20"/>
        </w:rPr>
        <w:t xml:space="preserve">Hakemlerin ikazına rağmen </w:t>
      </w:r>
      <w:proofErr w:type="gramStart"/>
      <w:r w:rsidRPr="000A516F">
        <w:rPr>
          <w:sz w:val="20"/>
          <w:szCs w:val="20"/>
        </w:rPr>
        <w:t>faullü</w:t>
      </w:r>
      <w:proofErr w:type="gramEnd"/>
      <w:r w:rsidRPr="000A516F">
        <w:rPr>
          <w:sz w:val="20"/>
          <w:szCs w:val="20"/>
        </w:rPr>
        <w:t xml:space="preserve"> güreşen güreşçiye ihtar, rakibine puan verilir. </w:t>
      </w:r>
    </w:p>
    <w:p w:rsidR="00B42068" w:rsidRPr="007D0CE5" w:rsidRDefault="00B42068" w:rsidP="00B42068">
      <w:pPr>
        <w:pStyle w:val="Default"/>
        <w:jc w:val="both"/>
        <w:rPr>
          <w:bCs/>
          <w:sz w:val="22"/>
          <w:szCs w:val="22"/>
        </w:rPr>
      </w:pPr>
      <w:r w:rsidRPr="00B0316E">
        <w:rPr>
          <w:rFonts w:ascii="Arial" w:hAnsi="Arial" w:cs="Arial"/>
          <w:b/>
          <w:bCs/>
          <w:sz w:val="22"/>
          <w:szCs w:val="22"/>
        </w:rPr>
        <w:t>d)</w:t>
      </w:r>
      <w:r w:rsidRPr="007D0CE5">
        <w:rPr>
          <w:rFonts w:ascii="Arial" w:hAnsi="Arial" w:cs="Arial"/>
          <w:sz w:val="22"/>
          <w:szCs w:val="22"/>
        </w:rPr>
        <w:t xml:space="preserve"> Müsabıklar ilk başlangıç pozisyonlarına dönmedikleri </w:t>
      </w:r>
      <w:proofErr w:type="gramStart"/>
      <w:r w:rsidRPr="007D0CE5">
        <w:rPr>
          <w:rFonts w:ascii="Arial" w:hAnsi="Arial" w:cs="Arial"/>
          <w:sz w:val="22"/>
          <w:szCs w:val="22"/>
        </w:rPr>
        <w:t>taktirde</w:t>
      </w:r>
      <w:proofErr w:type="gramEnd"/>
      <w:r w:rsidRPr="007D0CE5">
        <w:rPr>
          <w:rFonts w:ascii="Arial" w:hAnsi="Arial" w:cs="Arial"/>
          <w:sz w:val="22"/>
          <w:szCs w:val="22"/>
        </w:rPr>
        <w:t>, bir oyun yeni bir hareket olarak değerlen</w:t>
      </w:r>
      <w:r w:rsidRPr="007D0CE5">
        <w:rPr>
          <w:rFonts w:ascii="Arial" w:hAnsi="Arial" w:cs="Arial"/>
          <w:sz w:val="22"/>
          <w:szCs w:val="22"/>
        </w:rPr>
        <w:softHyphen/>
        <w:t xml:space="preserve">dirilmemelidir </w:t>
      </w:r>
    </w:p>
    <w:p w:rsidR="00B42068" w:rsidRDefault="00B42068" w:rsidP="00B42068">
      <w:pPr>
        <w:pStyle w:val="Default"/>
        <w:jc w:val="both"/>
        <w:rPr>
          <w:b/>
          <w:bCs/>
          <w:sz w:val="20"/>
          <w:szCs w:val="20"/>
        </w:rPr>
      </w:pPr>
    </w:p>
    <w:p w:rsidR="00B42068" w:rsidRDefault="00B42068" w:rsidP="00B42068">
      <w:pPr>
        <w:pStyle w:val="Default"/>
        <w:jc w:val="both"/>
        <w:rPr>
          <w:b/>
          <w:bCs/>
          <w:sz w:val="20"/>
          <w:szCs w:val="20"/>
        </w:rPr>
      </w:pPr>
      <w:r>
        <w:rPr>
          <w:b/>
          <w:bCs/>
          <w:sz w:val="20"/>
          <w:szCs w:val="20"/>
        </w:rPr>
        <w:t>Yasak Oyunlar ve Hareketler</w:t>
      </w:r>
    </w:p>
    <w:p w:rsidR="00B42068" w:rsidRDefault="00B42068" w:rsidP="00B42068">
      <w:pPr>
        <w:pStyle w:val="Default"/>
        <w:jc w:val="both"/>
        <w:rPr>
          <w:b/>
          <w:bCs/>
          <w:sz w:val="20"/>
          <w:szCs w:val="20"/>
        </w:rPr>
      </w:pPr>
      <w:r>
        <w:rPr>
          <w:b/>
          <w:bCs/>
          <w:sz w:val="20"/>
          <w:szCs w:val="20"/>
        </w:rPr>
        <w:t xml:space="preserve">Madde 28: </w:t>
      </w:r>
    </w:p>
    <w:p w:rsidR="00B42068" w:rsidRDefault="00B42068" w:rsidP="00B42068">
      <w:pPr>
        <w:pStyle w:val="Default"/>
        <w:jc w:val="both"/>
        <w:rPr>
          <w:b/>
          <w:bCs/>
          <w:sz w:val="20"/>
          <w:szCs w:val="20"/>
        </w:rPr>
      </w:pPr>
      <w:r>
        <w:rPr>
          <w:b/>
          <w:bCs/>
          <w:sz w:val="20"/>
          <w:szCs w:val="20"/>
        </w:rPr>
        <w:t xml:space="preserve">Yasak oyunlar ve hareketler </w:t>
      </w:r>
      <w:proofErr w:type="gramStart"/>
      <w:r>
        <w:rPr>
          <w:b/>
          <w:bCs/>
          <w:sz w:val="20"/>
          <w:szCs w:val="20"/>
        </w:rPr>
        <w:t>Şunlardır</w:t>
      </w:r>
      <w:proofErr w:type="gramEnd"/>
      <w:r>
        <w:rPr>
          <w:b/>
          <w:bCs/>
          <w:sz w:val="20"/>
          <w:szCs w:val="20"/>
        </w:rPr>
        <w:t xml:space="preserve">: </w:t>
      </w:r>
    </w:p>
    <w:p w:rsidR="00B42068" w:rsidRDefault="00B42068" w:rsidP="00B42068">
      <w:pPr>
        <w:pStyle w:val="Default"/>
        <w:jc w:val="both"/>
        <w:rPr>
          <w:rFonts w:ascii="Times New Roman" w:hAnsi="Times New Roman" w:cs="Times New Roman"/>
          <w:sz w:val="23"/>
          <w:szCs w:val="23"/>
        </w:rPr>
      </w:pPr>
      <w:r>
        <w:rPr>
          <w:rFonts w:ascii="Times New Roman" w:hAnsi="Times New Roman" w:cs="Times New Roman"/>
          <w:b/>
          <w:bCs/>
          <w:sz w:val="23"/>
          <w:szCs w:val="23"/>
        </w:rPr>
        <w:t xml:space="preserve">Disiplin Kuruluna sevki gerektiren haller; </w:t>
      </w:r>
    </w:p>
    <w:p w:rsidR="00B42068" w:rsidRDefault="00B42068" w:rsidP="00B42068">
      <w:pPr>
        <w:pStyle w:val="Default"/>
        <w:jc w:val="both"/>
        <w:rPr>
          <w:rFonts w:ascii="Times New Roman" w:hAnsi="Times New Roman" w:cs="Times New Roman"/>
          <w:sz w:val="23"/>
          <w:szCs w:val="23"/>
        </w:rPr>
      </w:pPr>
      <w:r>
        <w:rPr>
          <w:rFonts w:ascii="Times New Roman" w:hAnsi="Times New Roman" w:cs="Times New Roman"/>
          <w:sz w:val="23"/>
          <w:szCs w:val="23"/>
        </w:rPr>
        <w:t xml:space="preserve">Federasyon tarafından organize edilen müsabakalara davet edilen lisanslı yağlı güreşçiler bu organizasyona katılmak </w:t>
      </w:r>
      <w:proofErr w:type="gramStart"/>
      <w:r>
        <w:rPr>
          <w:rFonts w:ascii="Times New Roman" w:hAnsi="Times New Roman" w:cs="Times New Roman"/>
          <w:sz w:val="23"/>
          <w:szCs w:val="23"/>
        </w:rPr>
        <w:t>zorundadırlar.Federasyonun</w:t>
      </w:r>
      <w:proofErr w:type="gramEnd"/>
      <w:r>
        <w:rPr>
          <w:rFonts w:ascii="Times New Roman" w:hAnsi="Times New Roman" w:cs="Times New Roman"/>
          <w:sz w:val="23"/>
          <w:szCs w:val="23"/>
        </w:rPr>
        <w:t xml:space="preserve"> düzenleyeceği seminer, konferans, kurultay, vb faaliyetlere davet edilen sporcuların gelmemeleri halinde mazeretleri (Federasyonca kabul edilenler hariç) Disiplin kuruluna sevk edilirler. </w:t>
      </w:r>
    </w:p>
    <w:p w:rsidR="00B42068" w:rsidRDefault="00B42068" w:rsidP="00B42068">
      <w:pPr>
        <w:pStyle w:val="Default"/>
        <w:jc w:val="both"/>
        <w:rPr>
          <w:rFonts w:ascii="Times New Roman" w:hAnsi="Times New Roman" w:cs="Times New Roman"/>
          <w:sz w:val="23"/>
          <w:szCs w:val="23"/>
        </w:rPr>
      </w:pPr>
      <w:r w:rsidRPr="000A516F">
        <w:rPr>
          <w:rFonts w:ascii="Times New Roman" w:hAnsi="Times New Roman" w:cs="Times New Roman"/>
          <w:sz w:val="23"/>
          <w:szCs w:val="23"/>
        </w:rPr>
        <w:t xml:space="preserve">Tarihi Kırkpınar ve diğer organizasyonlar da Bayrak Çekimi ve Açılış </w:t>
      </w:r>
      <w:proofErr w:type="gramStart"/>
      <w:r w:rsidRPr="000A516F">
        <w:rPr>
          <w:rFonts w:ascii="Times New Roman" w:hAnsi="Times New Roman" w:cs="Times New Roman"/>
          <w:sz w:val="23"/>
          <w:szCs w:val="23"/>
        </w:rPr>
        <w:t>Merasimine,korteje</w:t>
      </w:r>
      <w:proofErr w:type="gramEnd"/>
      <w:r w:rsidRPr="000A516F">
        <w:rPr>
          <w:rFonts w:ascii="Times New Roman" w:hAnsi="Times New Roman" w:cs="Times New Roman"/>
          <w:sz w:val="23"/>
          <w:szCs w:val="23"/>
        </w:rPr>
        <w:t xml:space="preserve">  davet </w:t>
      </w:r>
      <w:proofErr w:type="spellStart"/>
      <w:r w:rsidRPr="000A516F">
        <w:rPr>
          <w:rFonts w:ascii="Times New Roman" w:hAnsi="Times New Roman" w:cs="Times New Roman"/>
          <w:sz w:val="23"/>
          <w:szCs w:val="23"/>
        </w:rPr>
        <w:t>edilipte</w:t>
      </w:r>
      <w:proofErr w:type="spellEnd"/>
      <w:r w:rsidRPr="000A516F">
        <w:rPr>
          <w:rFonts w:ascii="Times New Roman" w:hAnsi="Times New Roman" w:cs="Times New Roman"/>
          <w:sz w:val="23"/>
          <w:szCs w:val="23"/>
        </w:rPr>
        <w:t xml:space="preserve"> gelmeyen sporcular Bir Hafta güreştirilmez .Korteje katılan sporcuların giyimleri  spor adabına uygun bir şekilde olmalı   ( şort </w:t>
      </w:r>
      <w:proofErr w:type="spellStart"/>
      <w:r w:rsidRPr="000A516F">
        <w:rPr>
          <w:rFonts w:ascii="Times New Roman" w:hAnsi="Times New Roman" w:cs="Times New Roman"/>
          <w:sz w:val="23"/>
          <w:szCs w:val="23"/>
        </w:rPr>
        <w:t>vs.gibi</w:t>
      </w:r>
      <w:proofErr w:type="spellEnd"/>
      <w:r w:rsidRPr="000A516F">
        <w:rPr>
          <w:rFonts w:ascii="Times New Roman" w:hAnsi="Times New Roman" w:cs="Times New Roman"/>
          <w:sz w:val="23"/>
          <w:szCs w:val="23"/>
        </w:rPr>
        <w:t xml:space="preserve"> giysilerle korteje  katılamazlar ) </w:t>
      </w:r>
    </w:p>
    <w:p w:rsidR="00B42068" w:rsidRPr="004F4DFF" w:rsidRDefault="00B42068" w:rsidP="00B42068">
      <w:pPr>
        <w:pStyle w:val="Default"/>
        <w:jc w:val="both"/>
        <w:rPr>
          <w:rFonts w:ascii="Times New Roman" w:hAnsi="Times New Roman" w:cs="Times New Roman"/>
          <w:sz w:val="23"/>
          <w:szCs w:val="23"/>
        </w:rPr>
      </w:pPr>
      <w:r w:rsidRPr="004F4DFF">
        <w:rPr>
          <w:rFonts w:ascii="Times New Roman" w:hAnsi="Times New Roman" w:cs="Times New Roman"/>
          <w:sz w:val="23"/>
          <w:szCs w:val="23"/>
        </w:rPr>
        <w:t xml:space="preserve">Tarihi Kırkpınar ve diğer organizasyonlar da kayıt yaptırıp kura çekimine gelmeyen sporcular Disiplin kuruluna sevk edilir.          </w:t>
      </w:r>
    </w:p>
    <w:p w:rsidR="00B42068" w:rsidRDefault="00B42068" w:rsidP="00B42068">
      <w:pPr>
        <w:pStyle w:val="Default"/>
        <w:jc w:val="both"/>
        <w:rPr>
          <w:rFonts w:ascii="Times New Roman" w:hAnsi="Times New Roman" w:cs="Times New Roman"/>
          <w:sz w:val="23"/>
          <w:szCs w:val="23"/>
        </w:rPr>
      </w:pPr>
      <w:r>
        <w:rPr>
          <w:rFonts w:ascii="Times New Roman" w:hAnsi="Times New Roman" w:cs="Times New Roman"/>
          <w:sz w:val="23"/>
          <w:szCs w:val="23"/>
        </w:rPr>
        <w:t xml:space="preserve">İdareci, </w:t>
      </w:r>
      <w:proofErr w:type="gramStart"/>
      <w:r>
        <w:rPr>
          <w:rFonts w:ascii="Times New Roman" w:hAnsi="Times New Roman" w:cs="Times New Roman"/>
          <w:sz w:val="23"/>
          <w:szCs w:val="23"/>
        </w:rPr>
        <w:t>Antrenör,Hakem</w:t>
      </w:r>
      <w:proofErr w:type="gramEnd"/>
      <w:r>
        <w:rPr>
          <w:rFonts w:ascii="Times New Roman" w:hAnsi="Times New Roman" w:cs="Times New Roman"/>
          <w:sz w:val="23"/>
          <w:szCs w:val="23"/>
        </w:rPr>
        <w:t xml:space="preserve">,Cazgır ve sporcuların Federasyondan izin almadan Yurtiçi ve Yurtdışı spor müsabakalarına katılmaları yasaktır aksi hareket edenler Disiplin Kuruluna sevk edilir.Güreş organizasyonu sırasında rakibine seyirciye hakeme idarecilere ve diğer görevlilere ağır tahrik ve sözlü hakarette bulunan sporcu antrenör ve idareciler tedbirli olarak disiplin kuruluna sevk edilir. </w:t>
      </w:r>
    </w:p>
    <w:p w:rsidR="00B42068" w:rsidRDefault="00B42068" w:rsidP="00B42068">
      <w:pPr>
        <w:pStyle w:val="Default"/>
        <w:jc w:val="both"/>
        <w:rPr>
          <w:rFonts w:ascii="Times New Roman" w:hAnsi="Times New Roman" w:cs="Times New Roman"/>
          <w:sz w:val="23"/>
          <w:szCs w:val="23"/>
        </w:rPr>
      </w:pPr>
      <w:r>
        <w:rPr>
          <w:rFonts w:ascii="Times New Roman" w:hAnsi="Times New Roman" w:cs="Times New Roman"/>
          <w:sz w:val="23"/>
          <w:szCs w:val="23"/>
        </w:rPr>
        <w:t xml:space="preserve">Sarı ve kırmızı kartı gerektirmeyen diğer eylem ve davranışlar disiplin talimatı hükümlerine tabidir. </w:t>
      </w:r>
    </w:p>
    <w:p w:rsidR="00B42068" w:rsidRDefault="00B42068" w:rsidP="00B42068">
      <w:pPr>
        <w:pStyle w:val="Default"/>
        <w:jc w:val="both"/>
        <w:rPr>
          <w:rFonts w:ascii="Times New Roman" w:hAnsi="Times New Roman" w:cs="Times New Roman"/>
          <w:sz w:val="23"/>
          <w:szCs w:val="23"/>
        </w:rPr>
      </w:pPr>
      <w:r>
        <w:rPr>
          <w:rFonts w:ascii="Times New Roman" w:hAnsi="Times New Roman" w:cs="Times New Roman"/>
          <w:sz w:val="23"/>
          <w:szCs w:val="23"/>
        </w:rPr>
        <w:t xml:space="preserve">Aşağıda sayılan yasak oyunları uygulayan veya yasak hareketleri yapan güreşçi Sarı kart veya Kırmızı </w:t>
      </w:r>
      <w:proofErr w:type="gramStart"/>
      <w:r>
        <w:rPr>
          <w:rFonts w:ascii="Times New Roman" w:hAnsi="Times New Roman" w:cs="Times New Roman"/>
          <w:sz w:val="23"/>
          <w:szCs w:val="23"/>
        </w:rPr>
        <w:t>kart,la</w:t>
      </w:r>
      <w:proofErr w:type="gramEnd"/>
      <w:r>
        <w:rPr>
          <w:rFonts w:ascii="Times New Roman" w:hAnsi="Times New Roman" w:cs="Times New Roman"/>
          <w:sz w:val="23"/>
          <w:szCs w:val="23"/>
        </w:rPr>
        <w:t xml:space="preserve"> cezalandırılır. </w:t>
      </w:r>
    </w:p>
    <w:p w:rsidR="00B42068" w:rsidRDefault="00B42068" w:rsidP="00B42068">
      <w:pPr>
        <w:pStyle w:val="Default"/>
        <w:jc w:val="both"/>
        <w:rPr>
          <w:rFonts w:ascii="Times New Roman" w:hAnsi="Times New Roman" w:cs="Times New Roman"/>
          <w:b/>
          <w:bCs/>
          <w:sz w:val="23"/>
          <w:szCs w:val="23"/>
        </w:rPr>
      </w:pPr>
      <w:r>
        <w:rPr>
          <w:rFonts w:ascii="Times New Roman" w:hAnsi="Times New Roman" w:cs="Times New Roman"/>
          <w:b/>
          <w:bCs/>
          <w:sz w:val="23"/>
          <w:szCs w:val="23"/>
        </w:rPr>
        <w:t>1)Sarı Kart:</w:t>
      </w:r>
    </w:p>
    <w:p w:rsidR="00B42068" w:rsidRPr="00017035" w:rsidRDefault="00B42068" w:rsidP="00017035">
      <w:pPr>
        <w:pStyle w:val="Default"/>
        <w:jc w:val="both"/>
        <w:rPr>
          <w:rFonts w:ascii="Times New Roman" w:hAnsi="Times New Roman" w:cs="Times New Roman"/>
          <w:sz w:val="23"/>
          <w:szCs w:val="23"/>
        </w:rPr>
      </w:pPr>
      <w:r w:rsidRPr="00017035">
        <w:rPr>
          <w:rFonts w:ascii="Times New Roman" w:hAnsi="Times New Roman" w:cs="Times New Roman"/>
          <w:sz w:val="23"/>
          <w:szCs w:val="23"/>
        </w:rPr>
        <w:t xml:space="preserve">Bir müsabakada sarı kart gören sporcu aynı müsabakada tekrar sarı kartı gerektiren bir hareket yaparsa ikinci sarı kartı görür. </w:t>
      </w:r>
      <w:proofErr w:type="gramStart"/>
      <w:r w:rsidRPr="00017035">
        <w:rPr>
          <w:rFonts w:ascii="Times New Roman" w:hAnsi="Times New Roman" w:cs="Times New Roman"/>
          <w:sz w:val="23"/>
          <w:szCs w:val="23"/>
        </w:rPr>
        <w:t>iki</w:t>
      </w:r>
      <w:proofErr w:type="gramEnd"/>
      <w:r w:rsidRPr="00017035">
        <w:rPr>
          <w:rFonts w:ascii="Times New Roman" w:hAnsi="Times New Roman" w:cs="Times New Roman"/>
          <w:sz w:val="23"/>
          <w:szCs w:val="23"/>
        </w:rPr>
        <w:t xml:space="preserve"> sarı kart alan sporcuya kırmızı kart gösterilerek Müsabakadan atılır ve 1 hafta süre ile güreş yapmaktan men edilir. </w:t>
      </w:r>
    </w:p>
    <w:p w:rsidR="00B42068" w:rsidRPr="00017035" w:rsidRDefault="00B42068" w:rsidP="00017035">
      <w:pPr>
        <w:pStyle w:val="Default"/>
        <w:jc w:val="both"/>
        <w:rPr>
          <w:rFonts w:ascii="Times New Roman" w:hAnsi="Times New Roman" w:cs="Times New Roman"/>
          <w:sz w:val="23"/>
          <w:szCs w:val="23"/>
        </w:rPr>
      </w:pPr>
      <w:r w:rsidRPr="00017035">
        <w:rPr>
          <w:rFonts w:ascii="Times New Roman" w:hAnsi="Times New Roman" w:cs="Times New Roman"/>
          <w:sz w:val="23"/>
          <w:szCs w:val="23"/>
        </w:rPr>
        <w:t xml:space="preserve">Sarı kartı uygulaması geçerliliğini sadece verildiği müsabaka için devam ettirir. Bir sonraki müsabakaya etki etmez. </w:t>
      </w:r>
    </w:p>
    <w:p w:rsidR="00B42068" w:rsidRPr="00017035" w:rsidRDefault="00B42068" w:rsidP="00B42068">
      <w:pPr>
        <w:pStyle w:val="Default"/>
        <w:jc w:val="both"/>
        <w:rPr>
          <w:rFonts w:ascii="Times New Roman" w:hAnsi="Times New Roman" w:cs="Times New Roman"/>
          <w:sz w:val="23"/>
          <w:szCs w:val="23"/>
        </w:rPr>
      </w:pPr>
      <w:r w:rsidRPr="00017035">
        <w:rPr>
          <w:rFonts w:ascii="Times New Roman" w:hAnsi="Times New Roman" w:cs="Times New Roman"/>
          <w:sz w:val="23"/>
          <w:szCs w:val="23"/>
        </w:rPr>
        <w:t xml:space="preserve">Baş boyu 5.000 TL para cezası ile cezalandırılır. Para cezasını Güreş federasyonun belirleyeceği hesaba yatırıp makbuzunu ibraz ettiği </w:t>
      </w:r>
      <w:proofErr w:type="gramStart"/>
      <w:r w:rsidRPr="00017035">
        <w:rPr>
          <w:rFonts w:ascii="Times New Roman" w:hAnsi="Times New Roman" w:cs="Times New Roman"/>
          <w:sz w:val="23"/>
          <w:szCs w:val="23"/>
        </w:rPr>
        <w:t>taktirde</w:t>
      </w:r>
      <w:proofErr w:type="gramEnd"/>
      <w:r w:rsidRPr="00017035">
        <w:rPr>
          <w:rFonts w:ascii="Times New Roman" w:hAnsi="Times New Roman" w:cs="Times New Roman"/>
          <w:sz w:val="23"/>
          <w:szCs w:val="23"/>
        </w:rPr>
        <w:t xml:space="preserve"> yapılan güreş organizasyonlarında güreşir.(parasını yatırmayan sporcular 1 hafta güreş yapmaktan men edilir.) </w:t>
      </w:r>
    </w:p>
    <w:p w:rsidR="00B42068" w:rsidRDefault="00B42068" w:rsidP="00B42068">
      <w:pPr>
        <w:pStyle w:val="Default"/>
        <w:jc w:val="center"/>
        <w:rPr>
          <w:rFonts w:ascii="Times New Roman" w:hAnsi="Times New Roman" w:cs="Times New Roman"/>
          <w:b/>
          <w:bCs/>
          <w:sz w:val="23"/>
          <w:szCs w:val="23"/>
        </w:rPr>
      </w:pPr>
    </w:p>
    <w:p w:rsidR="00B42068" w:rsidRDefault="00B42068" w:rsidP="00B42068">
      <w:pPr>
        <w:pStyle w:val="Default"/>
        <w:jc w:val="both"/>
        <w:rPr>
          <w:rFonts w:ascii="Times New Roman" w:hAnsi="Times New Roman" w:cs="Times New Roman"/>
          <w:sz w:val="23"/>
          <w:szCs w:val="23"/>
        </w:rPr>
      </w:pPr>
      <w:r>
        <w:rPr>
          <w:rFonts w:ascii="Times New Roman" w:hAnsi="Times New Roman" w:cs="Times New Roman"/>
          <w:b/>
          <w:bCs/>
          <w:sz w:val="23"/>
          <w:szCs w:val="23"/>
        </w:rPr>
        <w:t xml:space="preserve"> a) </w:t>
      </w:r>
      <w:r>
        <w:rPr>
          <w:rFonts w:ascii="Times New Roman" w:hAnsi="Times New Roman" w:cs="Times New Roman"/>
          <w:sz w:val="23"/>
          <w:szCs w:val="23"/>
        </w:rPr>
        <w:t>Rakibine çift sarma ve kurt kapanına almak, hakemin uyarısına rağmen ısrarla devam etmek</w:t>
      </w:r>
    </w:p>
    <w:p w:rsidR="00B42068" w:rsidRDefault="00B42068" w:rsidP="00B42068">
      <w:pPr>
        <w:pStyle w:val="Default"/>
        <w:jc w:val="both"/>
        <w:rPr>
          <w:rFonts w:ascii="Times New Roman" w:hAnsi="Times New Roman" w:cs="Times New Roman"/>
          <w:sz w:val="23"/>
          <w:szCs w:val="23"/>
        </w:rPr>
      </w:pPr>
      <w:r>
        <w:rPr>
          <w:rFonts w:ascii="Times New Roman" w:hAnsi="Times New Roman" w:cs="Times New Roman"/>
          <w:sz w:val="23"/>
          <w:szCs w:val="23"/>
        </w:rPr>
        <w:t xml:space="preserve"> </w:t>
      </w:r>
      <w:r>
        <w:rPr>
          <w:rFonts w:ascii="Times New Roman" w:hAnsi="Times New Roman" w:cs="Times New Roman"/>
          <w:b/>
          <w:bCs/>
          <w:sz w:val="23"/>
          <w:szCs w:val="23"/>
        </w:rPr>
        <w:t xml:space="preserve">b) </w:t>
      </w:r>
      <w:r>
        <w:rPr>
          <w:rFonts w:ascii="Times New Roman" w:hAnsi="Times New Roman" w:cs="Times New Roman"/>
          <w:sz w:val="23"/>
          <w:szCs w:val="23"/>
        </w:rPr>
        <w:t xml:space="preserve">Oturak kündesinde bel kemiği üzerine dirsek ile devamlı tazyik yapmak, </w:t>
      </w:r>
    </w:p>
    <w:p w:rsidR="00B42068" w:rsidRDefault="00B42068" w:rsidP="00B42068">
      <w:pPr>
        <w:pStyle w:val="Default"/>
        <w:jc w:val="both"/>
        <w:rPr>
          <w:rFonts w:ascii="Times New Roman" w:hAnsi="Times New Roman" w:cs="Times New Roman"/>
          <w:sz w:val="23"/>
          <w:szCs w:val="23"/>
        </w:rPr>
      </w:pPr>
      <w:r>
        <w:rPr>
          <w:rFonts w:ascii="Times New Roman" w:hAnsi="Times New Roman" w:cs="Times New Roman"/>
          <w:b/>
          <w:bCs/>
          <w:sz w:val="23"/>
          <w:szCs w:val="23"/>
        </w:rPr>
        <w:t xml:space="preserve">c) </w:t>
      </w:r>
      <w:r>
        <w:rPr>
          <w:rFonts w:ascii="Times New Roman" w:hAnsi="Times New Roman" w:cs="Times New Roman"/>
          <w:sz w:val="23"/>
          <w:szCs w:val="23"/>
        </w:rPr>
        <w:t xml:space="preserve">El ve ayak bileklerini bükmek, </w:t>
      </w:r>
    </w:p>
    <w:p w:rsidR="00B42068" w:rsidRDefault="00B42068" w:rsidP="00B42068">
      <w:pPr>
        <w:pStyle w:val="Default"/>
        <w:jc w:val="both"/>
        <w:rPr>
          <w:rFonts w:ascii="Times New Roman" w:hAnsi="Times New Roman" w:cs="Times New Roman"/>
          <w:b/>
          <w:bCs/>
          <w:sz w:val="23"/>
          <w:szCs w:val="23"/>
        </w:rPr>
      </w:pPr>
      <w:r>
        <w:rPr>
          <w:rFonts w:ascii="Times New Roman" w:hAnsi="Times New Roman" w:cs="Times New Roman"/>
          <w:b/>
          <w:bCs/>
          <w:sz w:val="23"/>
          <w:szCs w:val="23"/>
        </w:rPr>
        <w:t xml:space="preserve">d) </w:t>
      </w:r>
      <w:r>
        <w:rPr>
          <w:rFonts w:ascii="Times New Roman" w:hAnsi="Times New Roman" w:cs="Times New Roman"/>
          <w:sz w:val="23"/>
          <w:szCs w:val="23"/>
        </w:rPr>
        <w:t>Baldır patlatan oyununu uygulamak</w:t>
      </w:r>
      <w:r>
        <w:rPr>
          <w:rFonts w:ascii="Times New Roman" w:hAnsi="Times New Roman" w:cs="Times New Roman"/>
          <w:b/>
          <w:bCs/>
          <w:sz w:val="23"/>
          <w:szCs w:val="23"/>
        </w:rPr>
        <w:t xml:space="preserve">, </w:t>
      </w:r>
    </w:p>
    <w:p w:rsidR="00B42068" w:rsidRDefault="00B42068" w:rsidP="00B42068">
      <w:pPr>
        <w:pStyle w:val="Default"/>
        <w:jc w:val="both"/>
        <w:rPr>
          <w:rFonts w:ascii="Times New Roman" w:hAnsi="Times New Roman" w:cs="Times New Roman"/>
          <w:sz w:val="23"/>
          <w:szCs w:val="23"/>
        </w:rPr>
      </w:pPr>
      <w:r>
        <w:rPr>
          <w:rFonts w:ascii="Times New Roman" w:hAnsi="Times New Roman" w:cs="Times New Roman"/>
          <w:b/>
          <w:bCs/>
          <w:sz w:val="23"/>
          <w:szCs w:val="23"/>
        </w:rPr>
        <w:t xml:space="preserve">e) </w:t>
      </w:r>
      <w:r>
        <w:rPr>
          <w:rFonts w:ascii="Times New Roman" w:hAnsi="Times New Roman" w:cs="Times New Roman"/>
          <w:sz w:val="23"/>
          <w:szCs w:val="23"/>
        </w:rPr>
        <w:t>Kemane çekmek,</w:t>
      </w:r>
    </w:p>
    <w:p w:rsidR="00B42068" w:rsidRDefault="00B42068" w:rsidP="00B42068">
      <w:pPr>
        <w:pStyle w:val="Default"/>
        <w:jc w:val="both"/>
        <w:rPr>
          <w:rFonts w:ascii="Times New Roman" w:hAnsi="Times New Roman" w:cs="Times New Roman"/>
          <w:sz w:val="23"/>
          <w:szCs w:val="23"/>
        </w:rPr>
      </w:pPr>
      <w:r>
        <w:rPr>
          <w:rFonts w:ascii="Times New Roman" w:hAnsi="Times New Roman" w:cs="Times New Roman"/>
          <w:b/>
          <w:bCs/>
          <w:sz w:val="23"/>
          <w:szCs w:val="23"/>
        </w:rPr>
        <w:t xml:space="preserve">f) </w:t>
      </w:r>
      <w:r>
        <w:rPr>
          <w:rFonts w:ascii="Times New Roman" w:hAnsi="Times New Roman" w:cs="Times New Roman"/>
          <w:sz w:val="23"/>
          <w:szCs w:val="23"/>
        </w:rPr>
        <w:t xml:space="preserve">Rakibin gözüne, kulağına, burnuna ve ağzına parmak sokmak, açık elense çekmek. </w:t>
      </w:r>
    </w:p>
    <w:p w:rsidR="00B42068" w:rsidRDefault="00B42068" w:rsidP="00B42068">
      <w:pPr>
        <w:pStyle w:val="Default"/>
        <w:jc w:val="both"/>
        <w:rPr>
          <w:rFonts w:ascii="Times New Roman" w:hAnsi="Times New Roman" w:cs="Times New Roman"/>
          <w:sz w:val="23"/>
          <w:szCs w:val="23"/>
        </w:rPr>
      </w:pPr>
      <w:r>
        <w:rPr>
          <w:rFonts w:ascii="Times New Roman" w:hAnsi="Times New Roman" w:cs="Times New Roman"/>
          <w:b/>
          <w:bCs/>
          <w:sz w:val="23"/>
          <w:szCs w:val="23"/>
        </w:rPr>
        <w:t xml:space="preserve">g) </w:t>
      </w:r>
      <w:r>
        <w:rPr>
          <w:rFonts w:ascii="Times New Roman" w:hAnsi="Times New Roman" w:cs="Times New Roman"/>
          <w:sz w:val="23"/>
          <w:szCs w:val="23"/>
        </w:rPr>
        <w:t xml:space="preserve">Çemberleme (zelveli) boyunduruk oyununu uygulamak, </w:t>
      </w:r>
    </w:p>
    <w:p w:rsidR="00B42068" w:rsidRDefault="00B42068" w:rsidP="00B42068">
      <w:pPr>
        <w:pStyle w:val="Default"/>
        <w:jc w:val="both"/>
        <w:rPr>
          <w:rFonts w:ascii="Times New Roman" w:hAnsi="Times New Roman" w:cs="Times New Roman"/>
          <w:b/>
          <w:bCs/>
          <w:sz w:val="23"/>
          <w:szCs w:val="23"/>
        </w:rPr>
      </w:pPr>
      <w:r>
        <w:rPr>
          <w:rFonts w:ascii="Times New Roman" w:hAnsi="Times New Roman" w:cs="Times New Roman"/>
          <w:b/>
          <w:bCs/>
          <w:sz w:val="23"/>
          <w:szCs w:val="23"/>
        </w:rPr>
        <w:t xml:space="preserve">h) </w:t>
      </w:r>
      <w:r>
        <w:rPr>
          <w:rFonts w:ascii="Times New Roman" w:hAnsi="Times New Roman" w:cs="Times New Roman"/>
          <w:sz w:val="23"/>
          <w:szCs w:val="23"/>
        </w:rPr>
        <w:t xml:space="preserve">Rakibinin </w:t>
      </w:r>
      <w:proofErr w:type="spellStart"/>
      <w:r>
        <w:rPr>
          <w:rFonts w:ascii="Times New Roman" w:hAnsi="Times New Roman" w:cs="Times New Roman"/>
          <w:sz w:val="23"/>
          <w:szCs w:val="23"/>
        </w:rPr>
        <w:t>kısbetini</w:t>
      </w:r>
      <w:proofErr w:type="spellEnd"/>
      <w:r>
        <w:rPr>
          <w:rFonts w:ascii="Times New Roman" w:hAnsi="Times New Roman" w:cs="Times New Roman"/>
          <w:sz w:val="23"/>
          <w:szCs w:val="23"/>
        </w:rPr>
        <w:t xml:space="preserve"> ayak ve elle çıkarmaya çalışmak</w:t>
      </w:r>
      <w:r>
        <w:rPr>
          <w:rFonts w:ascii="Times New Roman" w:hAnsi="Times New Roman" w:cs="Times New Roman"/>
          <w:b/>
          <w:bCs/>
          <w:sz w:val="23"/>
          <w:szCs w:val="23"/>
        </w:rPr>
        <w:t xml:space="preserve">, </w:t>
      </w:r>
    </w:p>
    <w:p w:rsidR="00B42068" w:rsidRDefault="00B42068" w:rsidP="00B42068">
      <w:pPr>
        <w:pStyle w:val="Default"/>
        <w:jc w:val="both"/>
        <w:rPr>
          <w:rFonts w:ascii="Times New Roman" w:hAnsi="Times New Roman" w:cs="Times New Roman"/>
          <w:sz w:val="23"/>
          <w:szCs w:val="23"/>
        </w:rPr>
      </w:pPr>
      <w:r>
        <w:rPr>
          <w:rFonts w:ascii="Times New Roman" w:hAnsi="Times New Roman" w:cs="Times New Roman"/>
          <w:b/>
          <w:bCs/>
          <w:sz w:val="23"/>
          <w:szCs w:val="23"/>
        </w:rPr>
        <w:lastRenderedPageBreak/>
        <w:t>ı</w:t>
      </w:r>
      <w:r>
        <w:rPr>
          <w:rFonts w:ascii="Times New Roman" w:hAnsi="Times New Roman" w:cs="Times New Roman"/>
          <w:sz w:val="23"/>
          <w:szCs w:val="23"/>
        </w:rPr>
        <w:t xml:space="preserve">) </w:t>
      </w:r>
      <w:proofErr w:type="spellStart"/>
      <w:r>
        <w:rPr>
          <w:rFonts w:ascii="Times New Roman" w:hAnsi="Times New Roman" w:cs="Times New Roman"/>
          <w:sz w:val="23"/>
          <w:szCs w:val="23"/>
        </w:rPr>
        <w:t>Kısbet</w:t>
      </w:r>
      <w:proofErr w:type="spellEnd"/>
      <w:r>
        <w:rPr>
          <w:rFonts w:ascii="Times New Roman" w:hAnsi="Times New Roman" w:cs="Times New Roman"/>
          <w:sz w:val="23"/>
          <w:szCs w:val="23"/>
        </w:rPr>
        <w:t xml:space="preserve"> kasnağına ayakla bastırarak rakibin karnına tazyik yapmak, </w:t>
      </w:r>
    </w:p>
    <w:p w:rsidR="00B42068" w:rsidRDefault="00B42068" w:rsidP="00B42068">
      <w:pPr>
        <w:pStyle w:val="Default"/>
        <w:jc w:val="both"/>
        <w:rPr>
          <w:rFonts w:ascii="Times New Roman" w:hAnsi="Times New Roman" w:cs="Times New Roman"/>
          <w:sz w:val="23"/>
          <w:szCs w:val="23"/>
        </w:rPr>
      </w:pPr>
      <w:r>
        <w:rPr>
          <w:rFonts w:ascii="Times New Roman" w:hAnsi="Times New Roman" w:cs="Times New Roman"/>
          <w:b/>
          <w:bCs/>
          <w:sz w:val="23"/>
          <w:szCs w:val="23"/>
        </w:rPr>
        <w:t xml:space="preserve">i) </w:t>
      </w:r>
      <w:r>
        <w:rPr>
          <w:rFonts w:ascii="Times New Roman" w:hAnsi="Times New Roman" w:cs="Times New Roman"/>
          <w:sz w:val="23"/>
          <w:szCs w:val="23"/>
        </w:rPr>
        <w:t>Meydan hakeminin dur veya bırak ikazını ısrarla dinlememek, hakemle münakaşa etmek, el ve kol hareketleriyle ikazda bulunmak.</w:t>
      </w:r>
    </w:p>
    <w:p w:rsidR="00B42068" w:rsidRDefault="00B42068" w:rsidP="00B42068">
      <w:pPr>
        <w:pStyle w:val="Default"/>
        <w:jc w:val="both"/>
        <w:rPr>
          <w:rFonts w:ascii="Times New Roman" w:hAnsi="Times New Roman" w:cs="Times New Roman"/>
          <w:sz w:val="23"/>
          <w:szCs w:val="23"/>
        </w:rPr>
      </w:pPr>
      <w:r>
        <w:rPr>
          <w:rFonts w:ascii="Times New Roman" w:hAnsi="Times New Roman" w:cs="Times New Roman"/>
          <w:b/>
          <w:bCs/>
          <w:sz w:val="23"/>
          <w:szCs w:val="23"/>
        </w:rPr>
        <w:t xml:space="preserve">j) </w:t>
      </w:r>
      <w:r>
        <w:rPr>
          <w:rFonts w:ascii="Times New Roman" w:hAnsi="Times New Roman" w:cs="Times New Roman"/>
          <w:sz w:val="23"/>
          <w:szCs w:val="23"/>
        </w:rPr>
        <w:t xml:space="preserve">Rakibini kasten seyirci, yağ kazanı veya meydanda güreşmekte olan güreşçiler üzerine sürerek açık düşürmeye çalışmak, </w:t>
      </w:r>
    </w:p>
    <w:p w:rsidR="00B42068" w:rsidRDefault="00B42068" w:rsidP="00B42068">
      <w:pPr>
        <w:pStyle w:val="Default"/>
        <w:jc w:val="both"/>
        <w:rPr>
          <w:rFonts w:ascii="Times New Roman" w:hAnsi="Times New Roman" w:cs="Times New Roman"/>
          <w:sz w:val="23"/>
          <w:szCs w:val="23"/>
        </w:rPr>
      </w:pPr>
      <w:r>
        <w:rPr>
          <w:rFonts w:ascii="Times New Roman" w:hAnsi="Times New Roman" w:cs="Times New Roman"/>
          <w:b/>
          <w:bCs/>
          <w:sz w:val="23"/>
          <w:szCs w:val="23"/>
        </w:rPr>
        <w:t>k</w:t>
      </w:r>
      <w:r>
        <w:rPr>
          <w:rFonts w:ascii="Times New Roman" w:hAnsi="Times New Roman" w:cs="Times New Roman"/>
          <w:sz w:val="23"/>
          <w:szCs w:val="23"/>
        </w:rPr>
        <w:t xml:space="preserve">) Soyunma yerlerinde giyinmeyenler, spor ahlak ve adabına uygun hareket etmeyenler </w:t>
      </w:r>
    </w:p>
    <w:p w:rsidR="00B42068" w:rsidRDefault="00B42068" w:rsidP="00B42068">
      <w:pPr>
        <w:pStyle w:val="Default"/>
        <w:jc w:val="both"/>
        <w:rPr>
          <w:rFonts w:ascii="Times New Roman" w:hAnsi="Times New Roman" w:cs="Times New Roman"/>
          <w:sz w:val="23"/>
          <w:szCs w:val="23"/>
        </w:rPr>
      </w:pPr>
      <w:r>
        <w:rPr>
          <w:rFonts w:ascii="Times New Roman" w:hAnsi="Times New Roman" w:cs="Times New Roman"/>
          <w:b/>
          <w:bCs/>
          <w:sz w:val="23"/>
          <w:szCs w:val="23"/>
        </w:rPr>
        <w:t>m</w:t>
      </w:r>
      <w:r>
        <w:rPr>
          <w:rFonts w:ascii="Times New Roman" w:hAnsi="Times New Roman" w:cs="Times New Roman"/>
          <w:sz w:val="23"/>
          <w:szCs w:val="23"/>
        </w:rPr>
        <w:t xml:space="preserve">) Cazgır tarafından yapılan anonslara rağmen güreş alanına geç gelen, sporcu ve hakem </w:t>
      </w:r>
    </w:p>
    <w:p w:rsidR="00B42068" w:rsidRPr="00292BAE" w:rsidRDefault="00B42068" w:rsidP="00B42068">
      <w:pPr>
        <w:pStyle w:val="Default"/>
        <w:jc w:val="both"/>
        <w:rPr>
          <w:rFonts w:ascii="Times New Roman" w:hAnsi="Times New Roman" w:cs="Times New Roman"/>
          <w:sz w:val="23"/>
          <w:szCs w:val="23"/>
        </w:rPr>
      </w:pPr>
      <w:r w:rsidRPr="007F17B8">
        <w:rPr>
          <w:rFonts w:ascii="Times New Roman" w:hAnsi="Times New Roman" w:cs="Times New Roman"/>
          <w:b/>
          <w:sz w:val="23"/>
          <w:szCs w:val="23"/>
        </w:rPr>
        <w:t>n</w:t>
      </w:r>
      <w:r>
        <w:rPr>
          <w:rFonts w:ascii="Times New Roman" w:hAnsi="Times New Roman" w:cs="Times New Roman"/>
          <w:sz w:val="23"/>
          <w:szCs w:val="23"/>
        </w:rPr>
        <w:t>)</w:t>
      </w:r>
      <w:r w:rsidRPr="00292BAE">
        <w:rPr>
          <w:rFonts w:ascii="Times New Roman" w:hAnsi="Times New Roman" w:cs="Times New Roman"/>
          <w:bCs/>
          <w:sz w:val="23"/>
          <w:szCs w:val="23"/>
        </w:rPr>
        <w:t xml:space="preserve">Yağlama, su içme, göz silme ve paça bağlama gibi hareketleri oyalama ve dinlenme kastıyla yapan </w:t>
      </w:r>
      <w:proofErr w:type="gramStart"/>
      <w:r w:rsidRPr="00292BAE">
        <w:rPr>
          <w:rFonts w:ascii="Times New Roman" w:hAnsi="Times New Roman" w:cs="Times New Roman"/>
          <w:bCs/>
          <w:sz w:val="23"/>
          <w:szCs w:val="23"/>
        </w:rPr>
        <w:t>güreşçi ,</w:t>
      </w:r>
      <w:proofErr w:type="gramEnd"/>
    </w:p>
    <w:p w:rsidR="00B42068" w:rsidRPr="00563968" w:rsidRDefault="00B42068" w:rsidP="00B42068">
      <w:pPr>
        <w:pStyle w:val="Default"/>
        <w:jc w:val="both"/>
        <w:rPr>
          <w:rFonts w:ascii="Times New Roman" w:hAnsi="Times New Roman" w:cs="Times New Roman"/>
          <w:sz w:val="23"/>
          <w:szCs w:val="23"/>
        </w:rPr>
      </w:pPr>
      <w:r w:rsidRPr="00563968">
        <w:rPr>
          <w:rFonts w:ascii="Times New Roman" w:hAnsi="Times New Roman" w:cs="Times New Roman"/>
          <w:bCs/>
          <w:sz w:val="23"/>
          <w:szCs w:val="23"/>
        </w:rPr>
        <w:t xml:space="preserve">Bir müsabakada sarı kart gören sporcu aynı müsabakada tekrar sarı kartı gerektiren bir hareket yaparsa ikinci sarı kartı görür. </w:t>
      </w:r>
      <w:proofErr w:type="gramStart"/>
      <w:r w:rsidRPr="00563968">
        <w:rPr>
          <w:rFonts w:ascii="Times New Roman" w:hAnsi="Times New Roman" w:cs="Times New Roman"/>
          <w:bCs/>
          <w:sz w:val="23"/>
          <w:szCs w:val="23"/>
        </w:rPr>
        <w:t>iki</w:t>
      </w:r>
      <w:proofErr w:type="gramEnd"/>
      <w:r w:rsidRPr="00563968">
        <w:rPr>
          <w:rFonts w:ascii="Times New Roman" w:hAnsi="Times New Roman" w:cs="Times New Roman"/>
          <w:bCs/>
          <w:sz w:val="23"/>
          <w:szCs w:val="23"/>
        </w:rPr>
        <w:t xml:space="preserve"> sarı kart alan sporcuya kırmızı kart gösterilerek Müsabakadan atılır ve 1 hafta süre ile güreş yapmaktan men edilir. </w:t>
      </w:r>
    </w:p>
    <w:p w:rsidR="00B42068" w:rsidRPr="000A516F" w:rsidRDefault="00B42068" w:rsidP="00B42068">
      <w:pPr>
        <w:pStyle w:val="Default"/>
        <w:jc w:val="both"/>
        <w:rPr>
          <w:rFonts w:ascii="Times New Roman" w:hAnsi="Times New Roman" w:cs="Times New Roman"/>
          <w:sz w:val="23"/>
          <w:szCs w:val="23"/>
        </w:rPr>
      </w:pPr>
      <w:r w:rsidRPr="00563968">
        <w:rPr>
          <w:rFonts w:ascii="Times New Roman" w:hAnsi="Times New Roman" w:cs="Times New Roman"/>
          <w:bCs/>
          <w:sz w:val="23"/>
          <w:szCs w:val="23"/>
        </w:rPr>
        <w:t>Sarı kartı uygulaması geçerliliğini sadece verildiği müsabaka için devam ettirir. Bir sonraki müsabakaya etki etmez</w:t>
      </w:r>
      <w:r w:rsidRPr="002217A3">
        <w:rPr>
          <w:rFonts w:ascii="Times New Roman" w:hAnsi="Times New Roman" w:cs="Times New Roman"/>
          <w:b/>
          <w:bCs/>
          <w:sz w:val="23"/>
          <w:szCs w:val="23"/>
        </w:rPr>
        <w:t xml:space="preserve">. </w:t>
      </w:r>
      <w:r w:rsidRPr="000A516F">
        <w:rPr>
          <w:rFonts w:ascii="Times New Roman" w:hAnsi="Times New Roman" w:cs="Times New Roman"/>
          <w:bCs/>
          <w:sz w:val="23"/>
          <w:szCs w:val="23"/>
        </w:rPr>
        <w:t>Sarı kart puan yerine geçmez bir sarı kart alan sporcuya ceza verilmez</w:t>
      </w:r>
      <w:proofErr w:type="gramStart"/>
      <w:r w:rsidRPr="000A516F">
        <w:rPr>
          <w:rFonts w:ascii="Arial Narrow" w:hAnsi="Arial Narrow" w:cs="Arial"/>
        </w:rPr>
        <w:t>(</w:t>
      </w:r>
      <w:proofErr w:type="gramEnd"/>
      <w:r w:rsidRPr="000A516F">
        <w:rPr>
          <w:rFonts w:ascii="Arial Narrow" w:hAnsi="Arial Narrow" w:cs="Arial"/>
        </w:rPr>
        <w:t xml:space="preserve"> </w:t>
      </w:r>
    </w:p>
    <w:p w:rsidR="00B42068" w:rsidRDefault="00B42068" w:rsidP="00B42068">
      <w:pPr>
        <w:pStyle w:val="Default"/>
        <w:jc w:val="both"/>
        <w:rPr>
          <w:rFonts w:ascii="Times New Roman" w:hAnsi="Times New Roman" w:cs="Times New Roman"/>
          <w:sz w:val="23"/>
          <w:szCs w:val="23"/>
        </w:rPr>
      </w:pPr>
      <w:r>
        <w:rPr>
          <w:rFonts w:ascii="Times New Roman" w:hAnsi="Times New Roman" w:cs="Times New Roman"/>
          <w:b/>
          <w:bCs/>
          <w:sz w:val="23"/>
          <w:szCs w:val="23"/>
        </w:rPr>
        <w:t xml:space="preserve">2) Kırmızı Kart: </w:t>
      </w:r>
    </w:p>
    <w:p w:rsidR="00B42068" w:rsidRDefault="00B42068" w:rsidP="00B42068">
      <w:pPr>
        <w:pStyle w:val="Default"/>
        <w:jc w:val="both"/>
        <w:rPr>
          <w:rFonts w:ascii="Times New Roman" w:hAnsi="Times New Roman" w:cs="Times New Roman"/>
          <w:sz w:val="23"/>
          <w:szCs w:val="23"/>
        </w:rPr>
      </w:pPr>
      <w:r>
        <w:rPr>
          <w:rFonts w:ascii="Times New Roman" w:hAnsi="Times New Roman" w:cs="Times New Roman"/>
          <w:b/>
          <w:bCs/>
          <w:sz w:val="23"/>
          <w:szCs w:val="23"/>
        </w:rPr>
        <w:t xml:space="preserve">a) </w:t>
      </w:r>
      <w:r>
        <w:rPr>
          <w:rFonts w:ascii="Times New Roman" w:hAnsi="Times New Roman" w:cs="Times New Roman"/>
          <w:sz w:val="23"/>
          <w:szCs w:val="23"/>
        </w:rPr>
        <w:t xml:space="preserve">Havaya kaldırarak yenik düşürdüğü rakibini yavaşça yere bırakmayıp, kasten kafası üzerine yere vurmak Bu durumda yasak hareket yenişten sonra olduğu için sonuç ilan edilir. Gerektirdiğinde bu davranışlardan ötürü yenen güreşçi müsabaka dışı bırakılır. Bu durum finalde olursa yasak hareketi yapan sporcunun galibiyeti elinden alınır. </w:t>
      </w:r>
    </w:p>
    <w:p w:rsidR="00B42068" w:rsidRPr="004F4DFF" w:rsidRDefault="00B42068" w:rsidP="00B42068">
      <w:pPr>
        <w:pStyle w:val="Default"/>
        <w:jc w:val="both"/>
        <w:rPr>
          <w:rFonts w:ascii="Times New Roman" w:hAnsi="Times New Roman" w:cs="Times New Roman"/>
          <w:sz w:val="23"/>
          <w:szCs w:val="23"/>
        </w:rPr>
      </w:pPr>
      <w:r w:rsidRPr="004D1ACA">
        <w:rPr>
          <w:rFonts w:ascii="Arial" w:hAnsi="Arial" w:cs="Arial"/>
          <w:b/>
          <w:bCs/>
          <w:color w:val="auto"/>
          <w:sz w:val="20"/>
          <w:szCs w:val="20"/>
        </w:rPr>
        <w:t>b)</w:t>
      </w:r>
      <w:r w:rsidRPr="004F4DFF">
        <w:rPr>
          <w:rFonts w:ascii="Times New Roman" w:hAnsi="Times New Roman" w:cs="Times New Roman"/>
          <w:sz w:val="23"/>
          <w:szCs w:val="23"/>
        </w:rPr>
        <w:t xml:space="preserve">Rakibine kafa, dirsek ve yumruk vurmak, tokat atmak, ısırmak </w:t>
      </w:r>
    </w:p>
    <w:p w:rsidR="00B42068" w:rsidRPr="004F4DFF" w:rsidRDefault="00B42068" w:rsidP="00B42068">
      <w:pPr>
        <w:pStyle w:val="Default"/>
        <w:jc w:val="both"/>
        <w:rPr>
          <w:rFonts w:ascii="Times New Roman" w:hAnsi="Times New Roman" w:cs="Times New Roman"/>
          <w:sz w:val="23"/>
          <w:szCs w:val="23"/>
        </w:rPr>
      </w:pPr>
      <w:r w:rsidRPr="004D1ACA">
        <w:rPr>
          <w:rFonts w:ascii="Arial" w:hAnsi="Arial" w:cs="Arial"/>
          <w:b/>
          <w:color w:val="auto"/>
          <w:sz w:val="20"/>
          <w:szCs w:val="20"/>
        </w:rPr>
        <w:t>c)</w:t>
      </w:r>
      <w:r w:rsidRPr="004F4DFF">
        <w:rPr>
          <w:rFonts w:ascii="Times New Roman" w:hAnsi="Times New Roman" w:cs="Times New Roman"/>
          <w:sz w:val="23"/>
          <w:szCs w:val="23"/>
        </w:rPr>
        <w:t xml:space="preserve">Rakibi paçayı bıraktığı halde boyunduruğu devam ettirmek. ( Meydan hakeminin ikazına rağmen tutuşunu devam ettiren güreşçi ) ancak arkaya geçme amaçlı kasnak tutularak tek kolla beraber alınan boyunduruk </w:t>
      </w:r>
      <w:proofErr w:type="gramStart"/>
      <w:r w:rsidRPr="004F4DFF">
        <w:rPr>
          <w:rFonts w:ascii="Times New Roman" w:hAnsi="Times New Roman" w:cs="Times New Roman"/>
          <w:sz w:val="23"/>
          <w:szCs w:val="23"/>
        </w:rPr>
        <w:t>yasak  oyun</w:t>
      </w:r>
      <w:proofErr w:type="gramEnd"/>
      <w:r w:rsidRPr="004F4DFF">
        <w:rPr>
          <w:rFonts w:ascii="Times New Roman" w:hAnsi="Times New Roman" w:cs="Times New Roman"/>
          <w:sz w:val="23"/>
          <w:szCs w:val="23"/>
        </w:rPr>
        <w:t xml:space="preserve"> ve hareket olarak değerlendirilmez.) </w:t>
      </w:r>
    </w:p>
    <w:p w:rsidR="00B42068" w:rsidRDefault="00B42068" w:rsidP="00B42068">
      <w:pPr>
        <w:pStyle w:val="Default"/>
        <w:jc w:val="both"/>
        <w:rPr>
          <w:rFonts w:ascii="Times New Roman" w:hAnsi="Times New Roman" w:cs="Times New Roman"/>
          <w:sz w:val="23"/>
          <w:szCs w:val="23"/>
        </w:rPr>
      </w:pPr>
      <w:r>
        <w:rPr>
          <w:rFonts w:ascii="Times New Roman" w:hAnsi="Times New Roman" w:cs="Times New Roman"/>
          <w:b/>
          <w:bCs/>
          <w:sz w:val="23"/>
          <w:szCs w:val="23"/>
        </w:rPr>
        <w:t xml:space="preserve">d) </w:t>
      </w:r>
      <w:r>
        <w:rPr>
          <w:rFonts w:ascii="Times New Roman" w:hAnsi="Times New Roman" w:cs="Times New Roman"/>
          <w:sz w:val="23"/>
          <w:szCs w:val="23"/>
        </w:rPr>
        <w:t xml:space="preserve">Müsabaka anında ve sonunda seyirciye karşı sporculuğa yakışmayan hareketlerde bulunmak, </w:t>
      </w:r>
    </w:p>
    <w:p w:rsidR="00B42068" w:rsidRDefault="00B42068" w:rsidP="00B42068">
      <w:pPr>
        <w:pStyle w:val="Default"/>
        <w:jc w:val="both"/>
        <w:rPr>
          <w:rFonts w:ascii="Times New Roman" w:hAnsi="Times New Roman" w:cs="Times New Roman"/>
          <w:sz w:val="23"/>
          <w:szCs w:val="23"/>
        </w:rPr>
      </w:pPr>
      <w:r>
        <w:rPr>
          <w:rFonts w:ascii="Times New Roman" w:hAnsi="Times New Roman" w:cs="Times New Roman"/>
          <w:b/>
          <w:bCs/>
          <w:sz w:val="23"/>
          <w:szCs w:val="23"/>
        </w:rPr>
        <w:t xml:space="preserve">e) </w:t>
      </w:r>
      <w:r>
        <w:rPr>
          <w:rFonts w:ascii="Times New Roman" w:hAnsi="Times New Roman" w:cs="Times New Roman"/>
          <w:sz w:val="23"/>
          <w:szCs w:val="23"/>
        </w:rPr>
        <w:t xml:space="preserve">Hakem kararına uymamak, moral verici nara dışında rakibi ile konuşmak, rakibe, hakemlere ve yöneticilere küfür etmek, </w:t>
      </w:r>
    </w:p>
    <w:p w:rsidR="00B42068" w:rsidRPr="005C6BDA" w:rsidRDefault="00B42068" w:rsidP="00B42068">
      <w:pPr>
        <w:pStyle w:val="Default"/>
        <w:jc w:val="both"/>
        <w:rPr>
          <w:rFonts w:ascii="Times New Roman" w:hAnsi="Times New Roman" w:cs="Times New Roman"/>
          <w:sz w:val="23"/>
          <w:szCs w:val="23"/>
        </w:rPr>
      </w:pPr>
      <w:r>
        <w:rPr>
          <w:b/>
          <w:bCs/>
          <w:sz w:val="20"/>
          <w:szCs w:val="20"/>
        </w:rPr>
        <w:t>f)</w:t>
      </w:r>
      <w:r>
        <w:rPr>
          <w:bCs/>
          <w:sz w:val="20"/>
          <w:szCs w:val="20"/>
        </w:rPr>
        <w:t xml:space="preserve">Ciddi güreş yapmamak, rakibinden hiç zor görmeden pes </w:t>
      </w:r>
      <w:proofErr w:type="gramStart"/>
      <w:r>
        <w:rPr>
          <w:bCs/>
          <w:sz w:val="20"/>
          <w:szCs w:val="20"/>
        </w:rPr>
        <w:t>etmek ,hakemin</w:t>
      </w:r>
      <w:proofErr w:type="gramEnd"/>
      <w:r>
        <w:rPr>
          <w:bCs/>
          <w:sz w:val="20"/>
          <w:szCs w:val="20"/>
        </w:rPr>
        <w:t xml:space="preserve"> ikazına rağmen</w:t>
      </w:r>
      <w:r w:rsidRPr="003F0476">
        <w:rPr>
          <w:rFonts w:ascii="Arial Narrow" w:hAnsi="Arial Narrow" w:cs="Arial"/>
          <w:b/>
        </w:rPr>
        <w:t xml:space="preserve">     </w:t>
      </w:r>
      <w:r>
        <w:rPr>
          <w:rFonts w:ascii="Times New Roman" w:hAnsi="Times New Roman" w:cs="Times New Roman"/>
          <w:sz w:val="23"/>
          <w:szCs w:val="23"/>
        </w:rPr>
        <w:t xml:space="preserve">oyalama güreşine devam etmek, müsabakanın devamına engel olmak veya kura gereği olarak eşleştirildiği eşi ile hiç güreş yapmadan sahayı terk etmek. </w:t>
      </w:r>
      <w:r w:rsidRPr="003F0476">
        <w:rPr>
          <w:rFonts w:ascii="Arial Narrow" w:hAnsi="Arial Narrow" w:cs="Arial"/>
          <w:b/>
        </w:rPr>
        <w:t xml:space="preserve">       </w:t>
      </w:r>
      <w:r w:rsidRPr="002217A3">
        <w:rPr>
          <w:rFonts w:ascii="Arial Narrow" w:hAnsi="Arial Narrow" w:cs="Arial"/>
          <w:b/>
        </w:rPr>
        <w:t xml:space="preserve">      </w:t>
      </w:r>
    </w:p>
    <w:p w:rsidR="00B42068" w:rsidRDefault="00B42068" w:rsidP="00B42068">
      <w:pPr>
        <w:pStyle w:val="Default"/>
        <w:jc w:val="both"/>
        <w:rPr>
          <w:rFonts w:ascii="Times New Roman" w:hAnsi="Times New Roman" w:cs="Times New Roman"/>
          <w:sz w:val="23"/>
          <w:szCs w:val="23"/>
        </w:rPr>
      </w:pPr>
      <w:r>
        <w:rPr>
          <w:rFonts w:ascii="Times New Roman" w:hAnsi="Times New Roman" w:cs="Times New Roman"/>
          <w:b/>
          <w:bCs/>
          <w:sz w:val="23"/>
          <w:szCs w:val="23"/>
        </w:rPr>
        <w:t xml:space="preserve">g) </w:t>
      </w:r>
      <w:r>
        <w:rPr>
          <w:rFonts w:ascii="Times New Roman" w:hAnsi="Times New Roman" w:cs="Times New Roman"/>
          <w:sz w:val="23"/>
          <w:szCs w:val="23"/>
        </w:rPr>
        <w:t xml:space="preserve">paça kazıktan rakibini üzerine çekmek künde ve sarmadan kılçık oyunu ile yenilmek veya herhangi bir oyunla zorluk çekmeden yenilmek gibi şüpheli yenilmelerde. </w:t>
      </w:r>
    </w:p>
    <w:p w:rsidR="00B42068" w:rsidRDefault="00B42068" w:rsidP="00B42068">
      <w:pPr>
        <w:pStyle w:val="Default"/>
        <w:jc w:val="both"/>
        <w:rPr>
          <w:rFonts w:ascii="Times New Roman" w:hAnsi="Times New Roman" w:cs="Times New Roman"/>
          <w:sz w:val="23"/>
          <w:szCs w:val="23"/>
        </w:rPr>
      </w:pPr>
      <w:r>
        <w:rPr>
          <w:rFonts w:ascii="Times New Roman" w:hAnsi="Times New Roman" w:cs="Times New Roman"/>
          <w:b/>
          <w:bCs/>
          <w:sz w:val="23"/>
          <w:szCs w:val="23"/>
        </w:rPr>
        <w:t>h</w:t>
      </w:r>
      <w:r>
        <w:rPr>
          <w:rFonts w:ascii="Times New Roman" w:hAnsi="Times New Roman" w:cs="Times New Roman"/>
          <w:sz w:val="23"/>
          <w:szCs w:val="23"/>
        </w:rPr>
        <w:t>)Federasyon Temsilcisi, meydan hakemi ve kule hakemi, hakem gözlemcisinin istişaresi neticesinde güreşte şike yaptıkları tespit edilen güreşçiler.</w:t>
      </w:r>
    </w:p>
    <w:p w:rsidR="00B42068" w:rsidRDefault="00B42068" w:rsidP="00B42068">
      <w:pPr>
        <w:pStyle w:val="Default"/>
        <w:jc w:val="both"/>
        <w:rPr>
          <w:rFonts w:ascii="Times New Roman" w:hAnsi="Times New Roman" w:cs="Times New Roman"/>
          <w:sz w:val="23"/>
          <w:szCs w:val="23"/>
        </w:rPr>
      </w:pPr>
      <w:r>
        <w:rPr>
          <w:rFonts w:ascii="Times New Roman" w:hAnsi="Times New Roman" w:cs="Times New Roman"/>
          <w:sz w:val="23"/>
          <w:szCs w:val="23"/>
        </w:rPr>
        <w:t xml:space="preserve"> </w:t>
      </w:r>
      <w:r>
        <w:rPr>
          <w:rFonts w:ascii="Times New Roman" w:hAnsi="Times New Roman" w:cs="Times New Roman"/>
          <w:b/>
          <w:bCs/>
          <w:sz w:val="23"/>
          <w:szCs w:val="23"/>
        </w:rPr>
        <w:t xml:space="preserve">ı) </w:t>
      </w:r>
      <w:r>
        <w:rPr>
          <w:rFonts w:ascii="Times New Roman" w:hAnsi="Times New Roman" w:cs="Times New Roman"/>
          <w:sz w:val="23"/>
          <w:szCs w:val="23"/>
        </w:rPr>
        <w:t>kasten rakibine vurmak, tekme atmak, rakibine ve hakeme tükürmek, ahlaka aykırı harekette bulunmak.</w:t>
      </w:r>
    </w:p>
    <w:p w:rsidR="00B42068" w:rsidRDefault="00B42068" w:rsidP="00B42068">
      <w:pPr>
        <w:pStyle w:val="Default"/>
        <w:jc w:val="both"/>
        <w:rPr>
          <w:rFonts w:ascii="Times New Roman" w:hAnsi="Times New Roman" w:cs="Times New Roman"/>
          <w:sz w:val="23"/>
          <w:szCs w:val="23"/>
        </w:rPr>
      </w:pPr>
      <w:r>
        <w:rPr>
          <w:rFonts w:ascii="Times New Roman" w:hAnsi="Times New Roman" w:cs="Times New Roman"/>
          <w:sz w:val="23"/>
          <w:szCs w:val="23"/>
        </w:rPr>
        <w:t xml:space="preserve">Müsabakada kırmızı kart gören sporcu iki hafta güreş yapamaz. </w:t>
      </w:r>
      <w:proofErr w:type="gramStart"/>
      <w:r>
        <w:rPr>
          <w:rFonts w:ascii="Times New Roman" w:hAnsi="Times New Roman" w:cs="Times New Roman"/>
          <w:sz w:val="23"/>
          <w:szCs w:val="23"/>
        </w:rPr>
        <w:t>saha</w:t>
      </w:r>
      <w:proofErr w:type="gramEnd"/>
      <w:r>
        <w:rPr>
          <w:rFonts w:ascii="Times New Roman" w:hAnsi="Times New Roman" w:cs="Times New Roman"/>
          <w:sz w:val="23"/>
          <w:szCs w:val="23"/>
        </w:rPr>
        <w:t xml:space="preserve"> içinde yumruklaşan ve hakemlere hakaret ederek kırmızı kart gören sporcu üç hafta güreş yapamaz. Ayrıca bu eylemi yapan güreşçiler disiplin kuruluna sevk edilir.</w:t>
      </w:r>
    </w:p>
    <w:p w:rsidR="00B42068" w:rsidRDefault="00B42068" w:rsidP="00B42068">
      <w:pPr>
        <w:pStyle w:val="Default"/>
        <w:jc w:val="both"/>
        <w:rPr>
          <w:rFonts w:ascii="Times New Roman" w:hAnsi="Times New Roman" w:cs="Times New Roman"/>
          <w:bCs/>
          <w:sz w:val="23"/>
          <w:szCs w:val="23"/>
        </w:rPr>
      </w:pPr>
      <w:r w:rsidRPr="004F4DFF">
        <w:rPr>
          <w:rFonts w:ascii="Times New Roman" w:hAnsi="Times New Roman" w:cs="Times New Roman"/>
          <w:b/>
          <w:sz w:val="23"/>
          <w:szCs w:val="23"/>
        </w:rPr>
        <w:t>-</w:t>
      </w:r>
      <w:r w:rsidRPr="0083599D">
        <w:rPr>
          <w:rFonts w:ascii="Times New Roman" w:hAnsi="Times New Roman" w:cs="Times New Roman"/>
          <w:bCs/>
          <w:sz w:val="23"/>
          <w:szCs w:val="23"/>
        </w:rPr>
        <w:t xml:space="preserve">Müsabakada kırmızı kart gören sporcu 2 hafta güreş yapamaz, </w:t>
      </w:r>
    </w:p>
    <w:p w:rsidR="00B42068" w:rsidRDefault="00B42068" w:rsidP="00B42068">
      <w:pPr>
        <w:pStyle w:val="Default"/>
        <w:jc w:val="both"/>
        <w:rPr>
          <w:rFonts w:ascii="Times New Roman" w:hAnsi="Times New Roman" w:cs="Times New Roman"/>
          <w:bCs/>
          <w:sz w:val="23"/>
          <w:szCs w:val="23"/>
        </w:rPr>
      </w:pPr>
    </w:p>
    <w:p w:rsidR="00B42068" w:rsidRPr="00017035" w:rsidRDefault="00B42068" w:rsidP="00B42068">
      <w:pPr>
        <w:pStyle w:val="Default"/>
        <w:jc w:val="both"/>
        <w:rPr>
          <w:rFonts w:ascii="Times New Roman" w:hAnsi="Times New Roman" w:cs="Times New Roman"/>
          <w:sz w:val="23"/>
          <w:szCs w:val="23"/>
        </w:rPr>
      </w:pPr>
      <w:r w:rsidRPr="00017035">
        <w:rPr>
          <w:rFonts w:ascii="Times New Roman" w:hAnsi="Times New Roman" w:cs="Times New Roman"/>
          <w:sz w:val="23"/>
          <w:szCs w:val="23"/>
        </w:rPr>
        <w:t xml:space="preserve">Baş boyu 7.500 TL para cezası ile cezalandırılır. Para cezasını Güreş federasyonun belirleyeceği hesaba yatırıp makbuzunu ibraz ettiği </w:t>
      </w:r>
      <w:proofErr w:type="gramStart"/>
      <w:r w:rsidRPr="00017035">
        <w:rPr>
          <w:rFonts w:ascii="Times New Roman" w:hAnsi="Times New Roman" w:cs="Times New Roman"/>
          <w:sz w:val="23"/>
          <w:szCs w:val="23"/>
        </w:rPr>
        <w:t>taktirde</w:t>
      </w:r>
      <w:proofErr w:type="gramEnd"/>
      <w:r w:rsidRPr="00017035">
        <w:rPr>
          <w:rFonts w:ascii="Times New Roman" w:hAnsi="Times New Roman" w:cs="Times New Roman"/>
          <w:sz w:val="23"/>
          <w:szCs w:val="23"/>
        </w:rPr>
        <w:t xml:space="preserve"> yapılan güreş organizasyonlarında güreşir. .(parasını yatırmayan sporcular 2 hafta güreş yapmaktan men edilir.) </w:t>
      </w:r>
    </w:p>
    <w:p w:rsidR="00B42068" w:rsidRPr="00017035" w:rsidRDefault="00B42068" w:rsidP="00B42068">
      <w:pPr>
        <w:pStyle w:val="Default"/>
        <w:rPr>
          <w:rFonts w:ascii="Times New Roman" w:hAnsi="Times New Roman" w:cs="Times New Roman"/>
          <w:sz w:val="23"/>
          <w:szCs w:val="23"/>
        </w:rPr>
      </w:pPr>
      <w:r w:rsidRPr="00017035">
        <w:rPr>
          <w:rFonts w:ascii="Times New Roman" w:hAnsi="Times New Roman" w:cs="Times New Roman"/>
          <w:sz w:val="23"/>
          <w:szCs w:val="23"/>
        </w:rPr>
        <w:t xml:space="preserve">Saha içinde yumruklaşan ve hakemlere hakaret ederek kırmızı kart gören sporcu 3 hafta güreş yapamaz. </w:t>
      </w:r>
    </w:p>
    <w:p w:rsidR="00B42068" w:rsidRPr="00017035" w:rsidRDefault="00B42068" w:rsidP="00B42068">
      <w:pPr>
        <w:pStyle w:val="Default"/>
        <w:jc w:val="both"/>
        <w:rPr>
          <w:rFonts w:ascii="Times New Roman" w:hAnsi="Times New Roman" w:cs="Times New Roman"/>
          <w:sz w:val="23"/>
          <w:szCs w:val="23"/>
        </w:rPr>
      </w:pPr>
      <w:r w:rsidRPr="00017035">
        <w:rPr>
          <w:rFonts w:ascii="Times New Roman" w:hAnsi="Times New Roman" w:cs="Times New Roman"/>
          <w:sz w:val="23"/>
          <w:szCs w:val="23"/>
        </w:rPr>
        <w:t xml:space="preserve">Baş Boyu 10.000 TL para cezası ile cezalandırılır. Para cezasını Güreş federasyonun belirleyeceği hesaba yatırıp makbuzunu ibraz ettiği </w:t>
      </w:r>
      <w:proofErr w:type="gramStart"/>
      <w:r w:rsidRPr="00017035">
        <w:rPr>
          <w:rFonts w:ascii="Times New Roman" w:hAnsi="Times New Roman" w:cs="Times New Roman"/>
          <w:sz w:val="23"/>
          <w:szCs w:val="23"/>
        </w:rPr>
        <w:t>taktirde</w:t>
      </w:r>
      <w:proofErr w:type="gramEnd"/>
      <w:r w:rsidRPr="00017035">
        <w:rPr>
          <w:rFonts w:ascii="Times New Roman" w:hAnsi="Times New Roman" w:cs="Times New Roman"/>
          <w:sz w:val="23"/>
          <w:szCs w:val="23"/>
        </w:rPr>
        <w:t xml:space="preserve"> yapılan güreş organizasyonlarında güreşir. .(parasını yatırmayan sporcular 3 hafta güreş yapmaktan men edilir.) </w:t>
      </w:r>
    </w:p>
    <w:p w:rsidR="00B42068" w:rsidRPr="005C6BDA" w:rsidRDefault="00B42068" w:rsidP="00B42068">
      <w:pPr>
        <w:pStyle w:val="Default"/>
        <w:rPr>
          <w:rFonts w:ascii="Arial" w:hAnsi="Arial" w:cs="Arial"/>
          <w:sz w:val="20"/>
          <w:szCs w:val="20"/>
        </w:rPr>
      </w:pPr>
    </w:p>
    <w:p w:rsidR="00B42068" w:rsidRPr="007D0CE5" w:rsidRDefault="00B42068" w:rsidP="00B42068">
      <w:pPr>
        <w:pStyle w:val="Default"/>
        <w:rPr>
          <w:rFonts w:ascii="Arial" w:hAnsi="Arial" w:cs="Arial"/>
          <w:color w:val="auto"/>
          <w:sz w:val="20"/>
          <w:szCs w:val="20"/>
        </w:rPr>
      </w:pPr>
      <w:r w:rsidRPr="007D0CE5">
        <w:rPr>
          <w:rFonts w:ascii="Arial" w:hAnsi="Arial" w:cs="Arial"/>
          <w:bCs/>
          <w:color w:val="auto"/>
          <w:sz w:val="20"/>
          <w:szCs w:val="20"/>
        </w:rPr>
        <w:t xml:space="preserve">-Doping maddesi kullandığı tespit edilen sporcular Federasyon Disiplin kuruluna sevk edilir. </w:t>
      </w:r>
    </w:p>
    <w:p w:rsidR="00B42068" w:rsidRDefault="00B42068" w:rsidP="00B42068">
      <w:pPr>
        <w:pStyle w:val="Default"/>
        <w:jc w:val="both"/>
        <w:rPr>
          <w:b/>
          <w:bCs/>
          <w:sz w:val="20"/>
          <w:szCs w:val="20"/>
        </w:rPr>
      </w:pPr>
      <w:r w:rsidRPr="007D0CE5">
        <w:rPr>
          <w:b/>
          <w:bCs/>
          <w:sz w:val="20"/>
          <w:szCs w:val="20"/>
        </w:rPr>
        <w:t xml:space="preserve"> </w:t>
      </w:r>
    </w:p>
    <w:p w:rsidR="00B42068" w:rsidRDefault="00B42068" w:rsidP="00B42068">
      <w:pPr>
        <w:pStyle w:val="Default"/>
        <w:rPr>
          <w:b/>
          <w:bCs/>
          <w:sz w:val="20"/>
          <w:szCs w:val="20"/>
        </w:rPr>
      </w:pPr>
      <w:r>
        <w:rPr>
          <w:b/>
          <w:bCs/>
          <w:sz w:val="20"/>
          <w:szCs w:val="20"/>
        </w:rPr>
        <w:t xml:space="preserve">Yağlı Güreşlerde Yenik Düşürme </w:t>
      </w:r>
    </w:p>
    <w:p w:rsidR="00B42068" w:rsidRDefault="00B42068" w:rsidP="00B42068">
      <w:pPr>
        <w:pStyle w:val="Default"/>
        <w:rPr>
          <w:b/>
          <w:bCs/>
          <w:sz w:val="20"/>
          <w:szCs w:val="20"/>
        </w:rPr>
      </w:pPr>
      <w:r>
        <w:rPr>
          <w:b/>
          <w:bCs/>
          <w:sz w:val="20"/>
          <w:szCs w:val="20"/>
        </w:rPr>
        <w:t xml:space="preserve">Madde 29: </w:t>
      </w:r>
    </w:p>
    <w:p w:rsidR="00B42068" w:rsidRDefault="00B42068" w:rsidP="00B42068">
      <w:pPr>
        <w:pStyle w:val="Default"/>
        <w:jc w:val="both"/>
        <w:rPr>
          <w:sz w:val="20"/>
          <w:szCs w:val="20"/>
        </w:rPr>
      </w:pPr>
      <w:r>
        <w:rPr>
          <w:sz w:val="20"/>
          <w:szCs w:val="20"/>
        </w:rPr>
        <w:lastRenderedPageBreak/>
        <w:t xml:space="preserve">Yenik düşme veya açık düşme, göbeğin gökyüzünü görmesiyle olur. Rakibinin omuzlarının yere değmesi, tuş hali şart değildir. Açık veya yenik düşme halleri aşağıda belirtilmiştir. </w:t>
      </w:r>
      <w:r>
        <w:rPr>
          <w:b/>
          <w:bCs/>
          <w:sz w:val="20"/>
          <w:szCs w:val="20"/>
        </w:rPr>
        <w:t>a)</w:t>
      </w:r>
      <w:r>
        <w:rPr>
          <w:sz w:val="20"/>
          <w:szCs w:val="20"/>
        </w:rPr>
        <w:t xml:space="preserve">Oturmuş vaziyette ayaklar açık ve iki elle geriye payanda yaparak 90 derece dirsekleri arkaya doğru kırması, </w:t>
      </w:r>
    </w:p>
    <w:p w:rsidR="00B42068" w:rsidRDefault="00B42068" w:rsidP="00B42068">
      <w:pPr>
        <w:pStyle w:val="Default"/>
        <w:jc w:val="both"/>
        <w:rPr>
          <w:sz w:val="20"/>
          <w:szCs w:val="20"/>
        </w:rPr>
      </w:pPr>
      <w:r>
        <w:rPr>
          <w:b/>
          <w:bCs/>
          <w:sz w:val="20"/>
          <w:szCs w:val="20"/>
        </w:rPr>
        <w:t>b)</w:t>
      </w:r>
      <w:r>
        <w:rPr>
          <w:sz w:val="20"/>
          <w:szCs w:val="20"/>
        </w:rPr>
        <w:t xml:space="preserve">Oturmuş vaziyette önce bir elle payanda yapıp kendi ekseninde dönerek ikinci elini diğer yönden payanda yapması, </w:t>
      </w:r>
    </w:p>
    <w:p w:rsidR="00B42068" w:rsidRPr="00F44877" w:rsidRDefault="00B42068" w:rsidP="00B42068">
      <w:pPr>
        <w:pStyle w:val="Default"/>
        <w:jc w:val="both"/>
        <w:rPr>
          <w:sz w:val="20"/>
          <w:szCs w:val="20"/>
        </w:rPr>
      </w:pPr>
      <w:r>
        <w:rPr>
          <w:b/>
          <w:bCs/>
          <w:sz w:val="20"/>
          <w:szCs w:val="20"/>
        </w:rPr>
        <w:t xml:space="preserve">c) </w:t>
      </w:r>
      <w:r>
        <w:rPr>
          <w:sz w:val="20"/>
          <w:szCs w:val="20"/>
        </w:rPr>
        <w:t xml:space="preserve">İki dirseğin yere değmesi, </w:t>
      </w:r>
    </w:p>
    <w:p w:rsidR="00B42068" w:rsidRDefault="00B42068" w:rsidP="00B42068">
      <w:pPr>
        <w:pStyle w:val="Default"/>
        <w:jc w:val="both"/>
        <w:rPr>
          <w:sz w:val="20"/>
          <w:szCs w:val="20"/>
        </w:rPr>
      </w:pPr>
      <w:r>
        <w:rPr>
          <w:b/>
          <w:bCs/>
          <w:sz w:val="20"/>
          <w:szCs w:val="20"/>
        </w:rPr>
        <w:t xml:space="preserve">d) </w:t>
      </w:r>
      <w:r>
        <w:rPr>
          <w:sz w:val="20"/>
          <w:szCs w:val="20"/>
        </w:rPr>
        <w:t>Bir dirsek yere değmişken, diğer elin yere payanda yapması,</w:t>
      </w:r>
    </w:p>
    <w:p w:rsidR="00B42068" w:rsidRDefault="00B42068" w:rsidP="00B42068">
      <w:pPr>
        <w:pStyle w:val="Default"/>
        <w:jc w:val="both"/>
        <w:rPr>
          <w:sz w:val="20"/>
          <w:szCs w:val="20"/>
        </w:rPr>
      </w:pPr>
      <w:r>
        <w:rPr>
          <w:b/>
          <w:bCs/>
          <w:sz w:val="20"/>
          <w:szCs w:val="20"/>
        </w:rPr>
        <w:t xml:space="preserve">e) </w:t>
      </w:r>
      <w:r>
        <w:rPr>
          <w:sz w:val="20"/>
          <w:szCs w:val="20"/>
        </w:rPr>
        <w:t xml:space="preserve">Yerde ve ayakta güreşirken rakibin oyunu ile sırtın yere değmesi, </w:t>
      </w:r>
    </w:p>
    <w:p w:rsidR="00B42068" w:rsidRPr="005C6BDA" w:rsidRDefault="00B42068" w:rsidP="00B42068">
      <w:pPr>
        <w:pStyle w:val="Default"/>
        <w:jc w:val="both"/>
        <w:rPr>
          <w:bCs/>
          <w:color w:val="auto"/>
          <w:sz w:val="20"/>
          <w:szCs w:val="20"/>
        </w:rPr>
      </w:pPr>
      <w:r w:rsidRPr="00B0316E">
        <w:rPr>
          <w:rFonts w:ascii="Arial" w:hAnsi="Arial" w:cs="Arial"/>
          <w:b/>
          <w:bCs/>
          <w:color w:val="auto"/>
          <w:sz w:val="20"/>
          <w:szCs w:val="20"/>
        </w:rPr>
        <w:t>f)</w:t>
      </w:r>
      <w:r w:rsidRPr="00F422A0">
        <w:rPr>
          <w:rFonts w:ascii="Arial" w:hAnsi="Arial" w:cs="Arial"/>
          <w:bCs/>
          <w:color w:val="FF0000"/>
          <w:sz w:val="20"/>
          <w:szCs w:val="20"/>
        </w:rPr>
        <w:t xml:space="preserve"> </w:t>
      </w:r>
      <w:r w:rsidRPr="005C6BDA">
        <w:rPr>
          <w:rFonts w:ascii="Arial" w:hAnsi="Arial" w:cs="Arial"/>
          <w:bCs/>
          <w:color w:val="auto"/>
          <w:sz w:val="20"/>
          <w:szCs w:val="20"/>
        </w:rPr>
        <w:t xml:space="preserve">) Rakibini omzuna alıp ayağa kalkıp üç adım yürüyerek. </w:t>
      </w:r>
    </w:p>
    <w:p w:rsidR="00B42068" w:rsidRDefault="00B42068" w:rsidP="00B42068">
      <w:pPr>
        <w:pStyle w:val="Default"/>
        <w:jc w:val="both"/>
        <w:rPr>
          <w:rFonts w:ascii="Times New Roman" w:hAnsi="Times New Roman" w:cs="Times New Roman"/>
          <w:b/>
          <w:sz w:val="23"/>
          <w:szCs w:val="23"/>
          <w:u w:val="single"/>
        </w:rPr>
      </w:pPr>
      <w:r w:rsidRPr="00B0316E">
        <w:rPr>
          <w:b/>
          <w:bCs/>
          <w:sz w:val="20"/>
          <w:szCs w:val="20"/>
        </w:rPr>
        <w:t>g)</w:t>
      </w:r>
      <w:r w:rsidRPr="000A516F">
        <w:rPr>
          <w:bCs/>
          <w:sz w:val="20"/>
          <w:szCs w:val="20"/>
        </w:rPr>
        <w:t xml:space="preserve"> </w:t>
      </w:r>
      <w:r w:rsidRPr="000A516F">
        <w:rPr>
          <w:sz w:val="20"/>
          <w:szCs w:val="20"/>
        </w:rPr>
        <w:t xml:space="preserve">Ayağını rakibinin önüne atmak suretiyle </w:t>
      </w:r>
      <w:proofErr w:type="spellStart"/>
      <w:r>
        <w:rPr>
          <w:sz w:val="20"/>
          <w:szCs w:val="20"/>
        </w:rPr>
        <w:t>gerdan</w:t>
      </w:r>
      <w:r w:rsidRPr="000A516F">
        <w:rPr>
          <w:sz w:val="20"/>
          <w:szCs w:val="20"/>
        </w:rPr>
        <w:t>lama</w:t>
      </w:r>
      <w:proofErr w:type="spellEnd"/>
      <w:r w:rsidRPr="000A516F">
        <w:rPr>
          <w:sz w:val="20"/>
          <w:szCs w:val="20"/>
        </w:rPr>
        <w:t xml:space="preserve"> yaparak yenmesi,            </w:t>
      </w:r>
      <w:r w:rsidRPr="002217A3">
        <w:rPr>
          <w:rFonts w:ascii="Arial Narrow" w:hAnsi="Arial Narrow" w:cs="Arial"/>
          <w:b/>
        </w:rPr>
        <w:t xml:space="preserve">                     </w:t>
      </w:r>
    </w:p>
    <w:p w:rsidR="00B42068" w:rsidRDefault="00B42068" w:rsidP="00B42068">
      <w:pPr>
        <w:pStyle w:val="Default"/>
        <w:jc w:val="both"/>
        <w:rPr>
          <w:rFonts w:ascii="Times New Roman" w:hAnsi="Times New Roman" w:cs="Times New Roman"/>
          <w:b/>
          <w:sz w:val="23"/>
          <w:szCs w:val="23"/>
          <w:u w:val="single"/>
        </w:rPr>
      </w:pPr>
      <w:r>
        <w:rPr>
          <w:b/>
          <w:bCs/>
          <w:sz w:val="20"/>
          <w:szCs w:val="20"/>
        </w:rPr>
        <w:t>h</w:t>
      </w:r>
      <w:r w:rsidRPr="00F26690">
        <w:rPr>
          <w:bCs/>
          <w:sz w:val="20"/>
          <w:szCs w:val="20"/>
        </w:rPr>
        <w:t xml:space="preserve">) </w:t>
      </w:r>
      <w:r w:rsidRPr="00F26690">
        <w:rPr>
          <w:sz w:val="20"/>
          <w:szCs w:val="20"/>
        </w:rPr>
        <w:t xml:space="preserve">Paça bağının kopması, çözülmesi, </w:t>
      </w:r>
      <w:proofErr w:type="spellStart"/>
      <w:r w:rsidRPr="000A516F">
        <w:rPr>
          <w:sz w:val="20"/>
          <w:szCs w:val="20"/>
        </w:rPr>
        <w:t>ke</w:t>
      </w:r>
      <w:r>
        <w:rPr>
          <w:sz w:val="20"/>
          <w:szCs w:val="20"/>
        </w:rPr>
        <w:t>ç</w:t>
      </w:r>
      <w:r w:rsidRPr="000A516F">
        <w:rPr>
          <w:sz w:val="20"/>
          <w:szCs w:val="20"/>
        </w:rPr>
        <w:t>e</w:t>
      </w:r>
      <w:r>
        <w:rPr>
          <w:sz w:val="20"/>
          <w:szCs w:val="20"/>
        </w:rPr>
        <w:t>p</w:t>
      </w:r>
      <w:r w:rsidRPr="000A516F">
        <w:rPr>
          <w:sz w:val="20"/>
          <w:szCs w:val="20"/>
        </w:rPr>
        <w:t>en</w:t>
      </w:r>
      <w:r>
        <w:rPr>
          <w:sz w:val="20"/>
          <w:szCs w:val="20"/>
        </w:rPr>
        <w:t>d</w:t>
      </w:r>
      <w:r w:rsidRPr="000A516F">
        <w:rPr>
          <w:sz w:val="20"/>
          <w:szCs w:val="20"/>
        </w:rPr>
        <w:t>inin</w:t>
      </w:r>
      <w:proofErr w:type="spellEnd"/>
      <w:r w:rsidRPr="000A516F">
        <w:rPr>
          <w:sz w:val="20"/>
          <w:szCs w:val="20"/>
        </w:rPr>
        <w:t xml:space="preserve"> çözülmesi rakibinin izin vermesi  </w:t>
      </w:r>
      <w:r w:rsidRPr="002217A3">
        <w:rPr>
          <w:rFonts w:ascii="Arial Narrow" w:hAnsi="Arial Narrow" w:cs="Arial"/>
          <w:b/>
        </w:rPr>
        <w:t xml:space="preserve">                     </w:t>
      </w:r>
    </w:p>
    <w:p w:rsidR="00B42068" w:rsidRPr="007D0CE5" w:rsidRDefault="00B42068" w:rsidP="00B42068">
      <w:pPr>
        <w:pStyle w:val="Default"/>
        <w:jc w:val="both"/>
        <w:rPr>
          <w:rFonts w:ascii="Times New Roman" w:hAnsi="Times New Roman" w:cs="Times New Roman"/>
          <w:sz w:val="23"/>
          <w:szCs w:val="23"/>
          <w:u w:val="single"/>
        </w:rPr>
      </w:pPr>
      <w:proofErr w:type="spellStart"/>
      <w:r w:rsidRPr="00F26690">
        <w:rPr>
          <w:sz w:val="20"/>
          <w:szCs w:val="20"/>
        </w:rPr>
        <w:t>kısbetin</w:t>
      </w:r>
      <w:proofErr w:type="spellEnd"/>
      <w:r w:rsidRPr="00F26690">
        <w:rPr>
          <w:sz w:val="20"/>
          <w:szCs w:val="20"/>
        </w:rPr>
        <w:t xml:space="preserve"> parçalanmasından bir kısmının kopması ve dize kadar yırtılması yeniklik sayılmaz. Bu durumda meydan hakemi güreşi durdurur ve pehlivanın </w:t>
      </w:r>
      <w:proofErr w:type="spellStart"/>
      <w:r w:rsidRPr="00F26690">
        <w:rPr>
          <w:sz w:val="20"/>
          <w:szCs w:val="20"/>
        </w:rPr>
        <w:t>kısbet</w:t>
      </w:r>
      <w:proofErr w:type="spellEnd"/>
      <w:r w:rsidRPr="00F26690">
        <w:rPr>
          <w:sz w:val="20"/>
          <w:szCs w:val="20"/>
        </w:rPr>
        <w:t xml:space="preserve"> değiştirmesine izin verir. Bu süre 10 dakikayı geçmez. Eğer </w:t>
      </w:r>
      <w:proofErr w:type="spellStart"/>
      <w:r w:rsidRPr="00F26690">
        <w:rPr>
          <w:sz w:val="20"/>
          <w:szCs w:val="20"/>
        </w:rPr>
        <w:t>kısbet</w:t>
      </w:r>
      <w:proofErr w:type="spellEnd"/>
      <w:r w:rsidRPr="00F26690">
        <w:rPr>
          <w:sz w:val="20"/>
          <w:szCs w:val="20"/>
        </w:rPr>
        <w:t xml:space="preserve"> edep yerlerinin görülmesi şeklinde yırtılmışsa yenik sayılır. İhtilaflar ve itirazlar halinde meydan </w:t>
      </w:r>
      <w:proofErr w:type="gramStart"/>
      <w:r w:rsidRPr="00F26690">
        <w:rPr>
          <w:sz w:val="20"/>
          <w:szCs w:val="20"/>
        </w:rPr>
        <w:t>baş hakemi</w:t>
      </w:r>
      <w:proofErr w:type="gramEnd"/>
      <w:r w:rsidRPr="00F26690">
        <w:rPr>
          <w:sz w:val="20"/>
          <w:szCs w:val="20"/>
        </w:rPr>
        <w:t xml:space="preserve"> kule hakemleriyle birlikte karar verir.</w:t>
      </w:r>
      <w:r>
        <w:rPr>
          <w:sz w:val="20"/>
          <w:szCs w:val="20"/>
        </w:rPr>
        <w:t xml:space="preserve"> </w:t>
      </w:r>
      <w:proofErr w:type="spellStart"/>
      <w:r w:rsidRPr="007D0CE5">
        <w:rPr>
          <w:sz w:val="20"/>
          <w:szCs w:val="20"/>
        </w:rPr>
        <w:t>Kıspetin</w:t>
      </w:r>
      <w:proofErr w:type="spellEnd"/>
      <w:r w:rsidRPr="007D0CE5">
        <w:rPr>
          <w:sz w:val="20"/>
          <w:szCs w:val="20"/>
        </w:rPr>
        <w:t xml:space="preserve"> çıkıp edep yerinin görülmesi halinde yenik sayılır.</w:t>
      </w:r>
      <w:r w:rsidRPr="007D0CE5">
        <w:rPr>
          <w:rFonts w:ascii="Arial Narrow" w:hAnsi="Arial Narrow" w:cs="Arial"/>
        </w:rPr>
        <w:t xml:space="preserve">                       </w:t>
      </w:r>
    </w:p>
    <w:p w:rsidR="00B42068" w:rsidRPr="007D0CE5" w:rsidRDefault="00B42068" w:rsidP="00B42068">
      <w:pPr>
        <w:jc w:val="both"/>
        <w:rPr>
          <w:rFonts w:ascii="Arial" w:hAnsi="Arial" w:cs="Arial"/>
        </w:rPr>
      </w:pPr>
      <w:r w:rsidRPr="00B0316E">
        <w:rPr>
          <w:rFonts w:ascii="Arial" w:hAnsi="Arial" w:cs="Arial"/>
          <w:b/>
        </w:rPr>
        <w:t>ı)</w:t>
      </w:r>
      <w:r w:rsidRPr="007D0CE5">
        <w:rPr>
          <w:rFonts w:ascii="Arial" w:hAnsi="Arial" w:cs="Arial"/>
        </w:rPr>
        <w:t>Kündede topuk kesme ve kılçık; topuğu kesen künde atandan sonra yenilirse topuk kesen galip gelir. Kılçık atan künde atandan sonra yenilirse kılçık atan galip. Ancak künde atışında her iki pehlivan aynı anda yenik duruma düşer ise bu durumlarda künde atan güreşçi galip ilan edilir.</w:t>
      </w:r>
      <w:r w:rsidRPr="007D0CE5">
        <w:rPr>
          <w:rFonts w:ascii="Arial Narrow" w:hAnsi="Arial Narrow" w:cs="Arial"/>
        </w:rPr>
        <w:t xml:space="preserve">                        </w:t>
      </w:r>
    </w:p>
    <w:p w:rsidR="00B42068" w:rsidRPr="007D0CE5" w:rsidRDefault="00B42068" w:rsidP="00B42068">
      <w:pPr>
        <w:jc w:val="both"/>
        <w:rPr>
          <w:rFonts w:ascii="Arial" w:hAnsi="Arial" w:cs="Arial"/>
        </w:rPr>
      </w:pPr>
      <w:r w:rsidRPr="00B0316E">
        <w:rPr>
          <w:rFonts w:ascii="Arial" w:hAnsi="Arial" w:cs="Arial"/>
          <w:b/>
        </w:rPr>
        <w:t>i)</w:t>
      </w:r>
      <w:r w:rsidRPr="007D0CE5">
        <w:rPr>
          <w:rFonts w:ascii="Arial" w:hAnsi="Arial" w:cs="Arial"/>
        </w:rPr>
        <w:t>Rakibine dalan güreşçinin rakibi, yenik duruma gelerek rakibini kündeden, boyunduruktan veya herhangi bir oyunla aşırsa bile ilk yenik duruma kendisi gelir ise kendisi yenik sayılır.</w:t>
      </w:r>
      <w:r w:rsidRPr="007D0CE5">
        <w:rPr>
          <w:rFonts w:ascii="Arial Narrow" w:hAnsi="Arial Narrow" w:cs="Arial"/>
        </w:rPr>
        <w:t xml:space="preserve">                    </w:t>
      </w:r>
    </w:p>
    <w:p w:rsidR="00B42068" w:rsidRDefault="00B42068" w:rsidP="00B42068">
      <w:pPr>
        <w:pStyle w:val="Default"/>
        <w:rPr>
          <w:sz w:val="20"/>
          <w:szCs w:val="20"/>
        </w:rPr>
      </w:pPr>
    </w:p>
    <w:p w:rsidR="00B42068" w:rsidRDefault="00B42068" w:rsidP="00B42068">
      <w:pPr>
        <w:pStyle w:val="Default"/>
        <w:jc w:val="both"/>
        <w:rPr>
          <w:b/>
          <w:bCs/>
          <w:sz w:val="20"/>
          <w:szCs w:val="20"/>
        </w:rPr>
      </w:pPr>
      <w:r>
        <w:rPr>
          <w:b/>
          <w:bCs/>
          <w:sz w:val="20"/>
          <w:szCs w:val="20"/>
        </w:rPr>
        <w:t xml:space="preserve">SEKİZİNCİ BÖLÜM </w:t>
      </w:r>
    </w:p>
    <w:p w:rsidR="00B42068" w:rsidRDefault="00B42068" w:rsidP="00B42068">
      <w:pPr>
        <w:pStyle w:val="Default"/>
        <w:jc w:val="both"/>
        <w:rPr>
          <w:b/>
          <w:bCs/>
          <w:sz w:val="20"/>
          <w:szCs w:val="20"/>
        </w:rPr>
      </w:pPr>
      <w:r>
        <w:rPr>
          <w:b/>
          <w:bCs/>
          <w:sz w:val="20"/>
          <w:szCs w:val="20"/>
        </w:rPr>
        <w:t xml:space="preserve">Çeşitli Hükümler Saha İçi Güreşçi, Görevli Kıyafetleri ve Kullanılan Malzemeler </w:t>
      </w:r>
    </w:p>
    <w:p w:rsidR="00B42068" w:rsidRDefault="00B42068" w:rsidP="00B42068">
      <w:pPr>
        <w:pStyle w:val="Default"/>
        <w:jc w:val="both"/>
        <w:rPr>
          <w:b/>
          <w:bCs/>
          <w:sz w:val="20"/>
          <w:szCs w:val="20"/>
        </w:rPr>
      </w:pPr>
      <w:r>
        <w:rPr>
          <w:b/>
          <w:bCs/>
          <w:sz w:val="20"/>
          <w:szCs w:val="20"/>
        </w:rPr>
        <w:t>Madde 30:</w:t>
      </w:r>
    </w:p>
    <w:p w:rsidR="00B42068" w:rsidRDefault="00B42068" w:rsidP="00B42068">
      <w:pPr>
        <w:pStyle w:val="Default"/>
        <w:jc w:val="both"/>
        <w:rPr>
          <w:sz w:val="20"/>
          <w:szCs w:val="20"/>
        </w:rPr>
      </w:pPr>
      <w:r>
        <w:rPr>
          <w:b/>
          <w:bCs/>
          <w:sz w:val="20"/>
          <w:szCs w:val="20"/>
        </w:rPr>
        <w:t xml:space="preserve"> </w:t>
      </w:r>
      <w:r>
        <w:rPr>
          <w:sz w:val="20"/>
          <w:szCs w:val="20"/>
        </w:rPr>
        <w:t xml:space="preserve">Yağlı güreşçi kıyafeti </w:t>
      </w:r>
      <w:proofErr w:type="spellStart"/>
      <w:r>
        <w:rPr>
          <w:sz w:val="20"/>
          <w:szCs w:val="20"/>
        </w:rPr>
        <w:t>kısbettir</w:t>
      </w:r>
      <w:proofErr w:type="spellEnd"/>
      <w:r>
        <w:rPr>
          <w:sz w:val="20"/>
          <w:szCs w:val="20"/>
        </w:rPr>
        <w:t xml:space="preserve">. </w:t>
      </w:r>
      <w:proofErr w:type="spellStart"/>
      <w:r>
        <w:rPr>
          <w:sz w:val="20"/>
          <w:szCs w:val="20"/>
        </w:rPr>
        <w:t>Kısbet</w:t>
      </w:r>
      <w:proofErr w:type="spellEnd"/>
      <w:r>
        <w:rPr>
          <w:sz w:val="20"/>
          <w:szCs w:val="20"/>
        </w:rPr>
        <w:t xml:space="preserve"> geleneksel ölçülerine uygun olarak deriden yapılır. </w:t>
      </w:r>
      <w:proofErr w:type="spellStart"/>
      <w:r>
        <w:rPr>
          <w:sz w:val="20"/>
          <w:szCs w:val="20"/>
        </w:rPr>
        <w:t>Kısbet</w:t>
      </w:r>
      <w:proofErr w:type="spellEnd"/>
      <w:r>
        <w:rPr>
          <w:sz w:val="20"/>
          <w:szCs w:val="20"/>
        </w:rPr>
        <w:t xml:space="preserve"> üzerinde kesici, madeni, süs eşyası bulunmaz, paça bağı </w:t>
      </w:r>
      <w:proofErr w:type="spellStart"/>
      <w:r>
        <w:rPr>
          <w:sz w:val="20"/>
          <w:szCs w:val="20"/>
        </w:rPr>
        <w:t>keçebent</w:t>
      </w:r>
      <w:proofErr w:type="spellEnd"/>
      <w:r>
        <w:rPr>
          <w:sz w:val="20"/>
          <w:szCs w:val="20"/>
        </w:rPr>
        <w:t xml:space="preserve"> olup, deri, naylon ve benzeri malzemeler kullanılamaz. </w:t>
      </w:r>
    </w:p>
    <w:p w:rsidR="00B42068" w:rsidRDefault="00B42068" w:rsidP="00B42068">
      <w:pPr>
        <w:pStyle w:val="Default"/>
        <w:jc w:val="both"/>
        <w:rPr>
          <w:sz w:val="20"/>
          <w:szCs w:val="20"/>
        </w:rPr>
      </w:pPr>
      <w:r>
        <w:rPr>
          <w:b/>
          <w:bCs/>
          <w:sz w:val="20"/>
          <w:szCs w:val="20"/>
        </w:rPr>
        <w:t>a)</w:t>
      </w:r>
      <w:r>
        <w:rPr>
          <w:sz w:val="20"/>
          <w:szCs w:val="20"/>
        </w:rPr>
        <w:t>Saha komiseri, tek tip eşofman giymek zorundadır.</w:t>
      </w:r>
    </w:p>
    <w:p w:rsidR="00B42068" w:rsidRDefault="00B42068" w:rsidP="00B42068">
      <w:pPr>
        <w:pStyle w:val="Default"/>
        <w:jc w:val="both"/>
        <w:rPr>
          <w:sz w:val="20"/>
          <w:szCs w:val="20"/>
        </w:rPr>
      </w:pPr>
      <w:r>
        <w:rPr>
          <w:b/>
          <w:bCs/>
          <w:sz w:val="20"/>
          <w:szCs w:val="20"/>
        </w:rPr>
        <w:t>b)</w:t>
      </w:r>
      <w:r w:rsidRPr="00E43CA6">
        <w:rPr>
          <w:sz w:val="20"/>
          <w:szCs w:val="20"/>
        </w:rPr>
        <w:t xml:space="preserve">Yağcılar ve bezciler eşofman veya </w:t>
      </w:r>
      <w:r w:rsidRPr="000A516F">
        <w:rPr>
          <w:sz w:val="20"/>
          <w:szCs w:val="20"/>
        </w:rPr>
        <w:t>yöresel kıyafet giymek</w:t>
      </w:r>
      <w:r w:rsidRPr="00E43CA6">
        <w:rPr>
          <w:sz w:val="20"/>
          <w:szCs w:val="20"/>
        </w:rPr>
        <w:t xml:space="preserve"> zorundadırlar. Eşofmanlarında görevlerini belirten yazının bulunması şarttır. Ancak ait olduğu organizasyonun amblemini kullanabilirler.</w:t>
      </w:r>
    </w:p>
    <w:p w:rsidR="00B42068" w:rsidRDefault="00B42068" w:rsidP="00B42068">
      <w:pPr>
        <w:pStyle w:val="Default"/>
        <w:jc w:val="both"/>
        <w:rPr>
          <w:sz w:val="20"/>
          <w:szCs w:val="20"/>
        </w:rPr>
      </w:pPr>
      <w:r>
        <w:rPr>
          <w:b/>
          <w:bCs/>
          <w:sz w:val="20"/>
          <w:szCs w:val="20"/>
        </w:rPr>
        <w:t>c)</w:t>
      </w:r>
      <w:r>
        <w:rPr>
          <w:sz w:val="20"/>
          <w:szCs w:val="20"/>
        </w:rPr>
        <w:t xml:space="preserve">Güreşçilerin </w:t>
      </w:r>
      <w:proofErr w:type="spellStart"/>
      <w:r>
        <w:rPr>
          <w:sz w:val="20"/>
          <w:szCs w:val="20"/>
        </w:rPr>
        <w:t>kısbeti</w:t>
      </w:r>
      <w:proofErr w:type="spellEnd"/>
      <w:r>
        <w:rPr>
          <w:sz w:val="20"/>
          <w:szCs w:val="20"/>
        </w:rPr>
        <w:t xml:space="preserve"> dışında hiçbir görevli giysisinde reklam içeren işaret ve yazı bulunduramaz. Organizasyon kurulu böyle yazı bulunduran görevliye görev vermez. Aksi halde Yönetmeliğin cezai hükümleri uygulanır.</w:t>
      </w:r>
    </w:p>
    <w:p w:rsidR="00B42068" w:rsidRDefault="00B42068" w:rsidP="00B42068">
      <w:pPr>
        <w:pStyle w:val="Default"/>
        <w:jc w:val="both"/>
        <w:rPr>
          <w:sz w:val="20"/>
          <w:szCs w:val="20"/>
        </w:rPr>
      </w:pPr>
      <w:r>
        <w:rPr>
          <w:b/>
          <w:bCs/>
          <w:sz w:val="20"/>
          <w:szCs w:val="20"/>
        </w:rPr>
        <w:t>d)</w:t>
      </w:r>
      <w:r>
        <w:rPr>
          <w:sz w:val="20"/>
          <w:szCs w:val="20"/>
        </w:rPr>
        <w:t>Güreşçinin resim satıp para toplaması yasaktır.</w:t>
      </w:r>
    </w:p>
    <w:p w:rsidR="00B42068" w:rsidRDefault="00B42068" w:rsidP="00B42068">
      <w:pPr>
        <w:pStyle w:val="Default"/>
        <w:jc w:val="both"/>
        <w:rPr>
          <w:b/>
          <w:color w:val="auto"/>
          <w:sz w:val="20"/>
          <w:szCs w:val="20"/>
        </w:rPr>
      </w:pPr>
    </w:p>
    <w:p w:rsidR="00B42068" w:rsidRPr="004F4DFF" w:rsidRDefault="00B42068" w:rsidP="00B42068">
      <w:pPr>
        <w:pStyle w:val="Default"/>
        <w:jc w:val="both"/>
        <w:rPr>
          <w:sz w:val="20"/>
          <w:szCs w:val="20"/>
        </w:rPr>
      </w:pPr>
      <w:r w:rsidRPr="00B0316E">
        <w:rPr>
          <w:b/>
          <w:color w:val="auto"/>
          <w:sz w:val="20"/>
          <w:szCs w:val="20"/>
        </w:rPr>
        <w:t>e)</w:t>
      </w:r>
      <w:r w:rsidRPr="004F4DFF">
        <w:rPr>
          <w:sz w:val="20"/>
          <w:szCs w:val="20"/>
        </w:rPr>
        <w:t xml:space="preserve">Yağlı güreşin küçük boylarında minder güreşinin alt yapısına güreşçi kazandırmak amacıyla karakucak olarak pırpıt veya yağsız </w:t>
      </w:r>
      <w:proofErr w:type="spellStart"/>
      <w:r w:rsidRPr="004F4DFF">
        <w:rPr>
          <w:sz w:val="20"/>
          <w:szCs w:val="20"/>
        </w:rPr>
        <w:t>kısbet</w:t>
      </w:r>
      <w:proofErr w:type="spellEnd"/>
      <w:r w:rsidRPr="004F4DFF">
        <w:rPr>
          <w:sz w:val="20"/>
          <w:szCs w:val="20"/>
        </w:rPr>
        <w:t xml:space="preserve"> giyilecek bölgeler aşağıda belirtilmiştir. </w:t>
      </w:r>
    </w:p>
    <w:p w:rsidR="00B42068" w:rsidRPr="004F4DFF" w:rsidRDefault="00B42068" w:rsidP="00B42068">
      <w:pPr>
        <w:pStyle w:val="Default"/>
        <w:jc w:val="both"/>
        <w:rPr>
          <w:b/>
          <w:sz w:val="20"/>
          <w:szCs w:val="20"/>
        </w:rPr>
      </w:pPr>
      <w:r w:rsidRPr="004F4DFF">
        <w:rPr>
          <w:b/>
          <w:sz w:val="20"/>
          <w:szCs w:val="20"/>
        </w:rPr>
        <w:t xml:space="preserve">Karadeniz ve İç Anadolu </w:t>
      </w:r>
      <w:proofErr w:type="gramStart"/>
      <w:r w:rsidRPr="004F4DFF">
        <w:rPr>
          <w:b/>
          <w:sz w:val="20"/>
          <w:szCs w:val="20"/>
        </w:rPr>
        <w:t>Bölgeleri ; Minik</w:t>
      </w:r>
      <w:proofErr w:type="gramEnd"/>
      <w:r w:rsidRPr="004F4DFF">
        <w:rPr>
          <w:b/>
          <w:sz w:val="20"/>
          <w:szCs w:val="20"/>
        </w:rPr>
        <w:t xml:space="preserve"> 1 ,Minik 2 Teşvik 1,Teşvik 2 Tozkoparan, Ayak, Deste, Küçük Orta boyları. </w:t>
      </w:r>
    </w:p>
    <w:p w:rsidR="00B42068" w:rsidRDefault="00B42068" w:rsidP="00B42068">
      <w:pPr>
        <w:pStyle w:val="Default"/>
        <w:rPr>
          <w:b/>
          <w:bCs/>
          <w:sz w:val="20"/>
          <w:szCs w:val="20"/>
        </w:rPr>
      </w:pPr>
    </w:p>
    <w:p w:rsidR="00B42068" w:rsidRPr="000A516F" w:rsidRDefault="00B42068" w:rsidP="00B42068">
      <w:pPr>
        <w:pStyle w:val="Default"/>
        <w:rPr>
          <w:bCs/>
          <w:sz w:val="18"/>
          <w:szCs w:val="18"/>
        </w:rPr>
      </w:pPr>
      <w:r>
        <w:rPr>
          <w:b/>
          <w:bCs/>
          <w:sz w:val="20"/>
          <w:szCs w:val="20"/>
        </w:rPr>
        <w:t xml:space="preserve">Yetki Belgesinin Verilmesi veya Geri Alınmasını Gerektiren Haller                   Madde 31: </w:t>
      </w:r>
      <w:r>
        <w:rPr>
          <w:sz w:val="20"/>
          <w:szCs w:val="20"/>
        </w:rPr>
        <w:t xml:space="preserve">Yetki belgesi verilmemesini veya geri alınmasını gerektiren durumlar ile organizasyon yapan kuruluş yöneticileri ile ilgili hükümler aşağıda belirtilmiştir:                            </w:t>
      </w:r>
      <w:r>
        <w:rPr>
          <w:b/>
          <w:bCs/>
          <w:sz w:val="20"/>
          <w:szCs w:val="20"/>
        </w:rPr>
        <w:t>a</w:t>
      </w:r>
      <w:proofErr w:type="gramStart"/>
      <w:r>
        <w:rPr>
          <w:b/>
          <w:bCs/>
          <w:sz w:val="20"/>
          <w:szCs w:val="20"/>
        </w:rPr>
        <w:t>)</w:t>
      </w:r>
      <w:proofErr w:type="gramEnd"/>
      <w:r>
        <w:rPr>
          <w:b/>
          <w:bCs/>
          <w:sz w:val="20"/>
          <w:szCs w:val="20"/>
        </w:rPr>
        <w:t xml:space="preserve"> </w:t>
      </w:r>
      <w:r>
        <w:rPr>
          <w:sz w:val="20"/>
          <w:szCs w:val="20"/>
        </w:rPr>
        <w:t xml:space="preserve">Yalan ve yanıltıcı ilan vermek, afiş asmak,                                                                                 </w:t>
      </w:r>
      <w:r>
        <w:rPr>
          <w:b/>
          <w:bCs/>
          <w:sz w:val="20"/>
          <w:szCs w:val="20"/>
        </w:rPr>
        <w:t xml:space="preserve">b) </w:t>
      </w:r>
      <w:r>
        <w:rPr>
          <w:sz w:val="20"/>
          <w:szCs w:val="20"/>
        </w:rPr>
        <w:t xml:space="preserve">Müsabakaların yapıldığı meydanda gerekli düzen ve emniyeti sağlayacak tedbirleri almamak.                                                                                                                                     </w:t>
      </w:r>
      <w:proofErr w:type="gramStart"/>
      <w:r>
        <w:rPr>
          <w:b/>
          <w:bCs/>
          <w:sz w:val="20"/>
          <w:szCs w:val="20"/>
        </w:rPr>
        <w:t xml:space="preserve">c) </w:t>
      </w:r>
      <w:r>
        <w:rPr>
          <w:sz w:val="20"/>
          <w:szCs w:val="20"/>
        </w:rPr>
        <w:t xml:space="preserve">İlan edilen ödül ve yolluğu ödememek, eksik ödemek veya taksitle ödemek,                                  </w:t>
      </w:r>
      <w:r>
        <w:rPr>
          <w:b/>
          <w:bCs/>
          <w:sz w:val="20"/>
          <w:szCs w:val="20"/>
        </w:rPr>
        <w:t xml:space="preserve">d) </w:t>
      </w:r>
      <w:r>
        <w:rPr>
          <w:sz w:val="20"/>
          <w:szCs w:val="20"/>
        </w:rPr>
        <w:t xml:space="preserve">Özel davetli güreşçilerle yazılı mukavele yapmadan ilan, afişlerde isimlerini ve resimlerini kullanmak,                                                                                                                </w:t>
      </w:r>
      <w:r>
        <w:rPr>
          <w:b/>
          <w:bCs/>
          <w:sz w:val="20"/>
          <w:szCs w:val="20"/>
        </w:rPr>
        <w:lastRenderedPageBreak/>
        <w:t xml:space="preserve">e) </w:t>
      </w:r>
      <w:r>
        <w:rPr>
          <w:sz w:val="20"/>
          <w:szCs w:val="20"/>
        </w:rPr>
        <w:t xml:space="preserve">Ceza Kurulunca verilen bir ay – üç ay – beş ay gibi güreşmeme cezasını hiçe sayarak ceza almış güreşçileri güreştirmek,                                                                                          </w:t>
      </w:r>
      <w:r>
        <w:rPr>
          <w:b/>
          <w:bCs/>
          <w:sz w:val="20"/>
          <w:szCs w:val="20"/>
        </w:rPr>
        <w:t xml:space="preserve">f) </w:t>
      </w:r>
      <w:r>
        <w:rPr>
          <w:sz w:val="20"/>
          <w:szCs w:val="20"/>
        </w:rPr>
        <w:t xml:space="preserve">Bu talimatta belirtilmiş yağlı güreş töreni ve merasimleri yapmamak,                                        </w:t>
      </w:r>
      <w:r>
        <w:rPr>
          <w:b/>
          <w:bCs/>
          <w:sz w:val="20"/>
          <w:szCs w:val="20"/>
        </w:rPr>
        <w:t xml:space="preserve">g) </w:t>
      </w:r>
      <w:r>
        <w:rPr>
          <w:sz w:val="20"/>
          <w:szCs w:val="20"/>
        </w:rPr>
        <w:t xml:space="preserve">Organizasyonun bu talimatta belirtilen zorunlu giderlerini karşılamaktan kaçınmak,                                                                                                                                                                                                                               </w:t>
      </w:r>
      <w:r>
        <w:rPr>
          <w:b/>
          <w:bCs/>
          <w:sz w:val="20"/>
          <w:szCs w:val="20"/>
        </w:rPr>
        <w:t xml:space="preserve">h) </w:t>
      </w:r>
      <w:r>
        <w:rPr>
          <w:bCs/>
          <w:sz w:val="20"/>
          <w:szCs w:val="20"/>
        </w:rPr>
        <w:t>M</w:t>
      </w:r>
      <w:r w:rsidRPr="000A516F">
        <w:rPr>
          <w:bCs/>
          <w:sz w:val="20"/>
          <w:szCs w:val="20"/>
        </w:rPr>
        <w:t xml:space="preserve">addesinin iptali  </w:t>
      </w:r>
      <w:r w:rsidRPr="000A516F">
        <w:rPr>
          <w:bCs/>
          <w:sz w:val="18"/>
          <w:szCs w:val="18"/>
        </w:rPr>
        <w:t xml:space="preserve">( 19.04.2011 tarih ve 17 sayılı Güreş Federasyonu Yönetim Kurul kararı ) </w:t>
      </w:r>
      <w:proofErr w:type="gramEnd"/>
    </w:p>
    <w:p w:rsidR="00B42068" w:rsidRPr="000236B2" w:rsidRDefault="00B42068" w:rsidP="00B42068">
      <w:pPr>
        <w:pStyle w:val="Default"/>
        <w:rPr>
          <w:b/>
          <w:bCs/>
          <w:sz w:val="20"/>
          <w:szCs w:val="20"/>
        </w:rPr>
      </w:pPr>
      <w:r>
        <w:rPr>
          <w:b/>
          <w:bCs/>
          <w:sz w:val="20"/>
          <w:szCs w:val="20"/>
        </w:rPr>
        <w:t>ı</w:t>
      </w:r>
      <w:r w:rsidRPr="000236B2">
        <w:rPr>
          <w:b/>
          <w:bCs/>
          <w:sz w:val="20"/>
          <w:szCs w:val="20"/>
        </w:rPr>
        <w:t xml:space="preserve">) </w:t>
      </w:r>
      <w:r w:rsidRPr="000236B2">
        <w:rPr>
          <w:sz w:val="20"/>
          <w:szCs w:val="20"/>
        </w:rPr>
        <w:t>Güreş organizasyonlarında</w:t>
      </w:r>
      <w:r>
        <w:rPr>
          <w:sz w:val="20"/>
          <w:szCs w:val="20"/>
        </w:rPr>
        <w:t xml:space="preserve"> güreşle ilgisi olmayan, izinsiz ve sahte bilet satmak. Yukarıdaki hallerde yetki belgesi verilmez veya geri alınır. Bu fiilleri gerçekleştirenler Merkez Ceza Kuruluna sevk edildiği gibi, ayrıca Federasyonca haklarında hukuki işlem yaptırılır. </w:t>
      </w:r>
    </w:p>
    <w:p w:rsidR="00B42068" w:rsidRDefault="00B42068" w:rsidP="00B42068">
      <w:pPr>
        <w:pStyle w:val="Default"/>
        <w:rPr>
          <w:rFonts w:ascii="Times New Roman" w:hAnsi="Times New Roman" w:cs="Times New Roman"/>
          <w:b/>
          <w:bCs/>
          <w:sz w:val="23"/>
          <w:szCs w:val="23"/>
        </w:rPr>
      </w:pPr>
    </w:p>
    <w:p w:rsidR="00B42068" w:rsidRDefault="00B42068" w:rsidP="00B42068">
      <w:pPr>
        <w:pStyle w:val="Default"/>
        <w:rPr>
          <w:rFonts w:ascii="Times New Roman" w:hAnsi="Times New Roman" w:cs="Times New Roman"/>
          <w:b/>
          <w:bCs/>
          <w:sz w:val="23"/>
          <w:szCs w:val="23"/>
        </w:rPr>
      </w:pPr>
      <w:r>
        <w:rPr>
          <w:rFonts w:ascii="Times New Roman" w:hAnsi="Times New Roman" w:cs="Times New Roman"/>
          <w:b/>
          <w:bCs/>
          <w:sz w:val="23"/>
          <w:szCs w:val="23"/>
        </w:rPr>
        <w:t xml:space="preserve">Federasyon Temsilcisi, Hakem, , ödüller ve Görevli ücretleri; </w:t>
      </w:r>
    </w:p>
    <w:p w:rsidR="00B42068" w:rsidRDefault="00B42068" w:rsidP="00B42068">
      <w:pPr>
        <w:pStyle w:val="Default"/>
        <w:rPr>
          <w:rFonts w:ascii="Times New Roman" w:hAnsi="Times New Roman" w:cs="Times New Roman"/>
          <w:b/>
          <w:bCs/>
          <w:sz w:val="23"/>
          <w:szCs w:val="23"/>
        </w:rPr>
      </w:pPr>
      <w:r>
        <w:rPr>
          <w:rFonts w:ascii="Times New Roman" w:hAnsi="Times New Roman" w:cs="Times New Roman"/>
          <w:b/>
          <w:bCs/>
          <w:sz w:val="23"/>
          <w:szCs w:val="23"/>
        </w:rPr>
        <w:t xml:space="preserve">Madde 32: </w:t>
      </w:r>
    </w:p>
    <w:p w:rsidR="00B42068" w:rsidRDefault="00B42068" w:rsidP="00B42068">
      <w:pPr>
        <w:pStyle w:val="Default"/>
        <w:jc w:val="both"/>
        <w:rPr>
          <w:rFonts w:ascii="Times New Roman" w:hAnsi="Times New Roman" w:cs="Times New Roman"/>
          <w:sz w:val="23"/>
          <w:szCs w:val="23"/>
        </w:rPr>
      </w:pPr>
      <w:r>
        <w:rPr>
          <w:rFonts w:ascii="Times New Roman" w:hAnsi="Times New Roman" w:cs="Times New Roman"/>
          <w:sz w:val="23"/>
          <w:szCs w:val="23"/>
        </w:rPr>
        <w:t xml:space="preserve">Yağlı güreş organizasyonlarında seyir ücreti alınsın veya alınmasın organizasyona katılan hakem ve yöneticilere aşağıdaki şartlarda yollukları ödemek zorundadır. </w:t>
      </w:r>
    </w:p>
    <w:p w:rsidR="00B42068" w:rsidRDefault="00B42068" w:rsidP="00B42068">
      <w:pPr>
        <w:pStyle w:val="Default"/>
        <w:jc w:val="both"/>
        <w:rPr>
          <w:rFonts w:ascii="Times New Roman" w:hAnsi="Times New Roman" w:cs="Times New Roman"/>
          <w:sz w:val="23"/>
          <w:szCs w:val="23"/>
        </w:rPr>
      </w:pPr>
      <w:r>
        <w:rPr>
          <w:rFonts w:ascii="Times New Roman" w:hAnsi="Times New Roman" w:cs="Times New Roman"/>
          <w:b/>
          <w:bCs/>
          <w:sz w:val="23"/>
          <w:szCs w:val="23"/>
        </w:rPr>
        <w:t xml:space="preserve">a) </w:t>
      </w:r>
      <w:r>
        <w:rPr>
          <w:rFonts w:ascii="Times New Roman" w:hAnsi="Times New Roman" w:cs="Times New Roman"/>
          <w:sz w:val="23"/>
          <w:szCs w:val="23"/>
        </w:rPr>
        <w:t xml:space="preserve">Federasyon ve Merkez Hakem Kurulunun görevlendirdiği ve isimlerini organizasyona bildirdiği hakem, temsilci ve görevlilere yol masrafları, seyahat </w:t>
      </w:r>
      <w:proofErr w:type="spellStart"/>
      <w:r>
        <w:rPr>
          <w:rFonts w:ascii="Times New Roman" w:hAnsi="Times New Roman" w:cs="Times New Roman"/>
          <w:sz w:val="23"/>
          <w:szCs w:val="23"/>
        </w:rPr>
        <w:t>yevmiyesi</w:t>
      </w:r>
      <w:proofErr w:type="spellEnd"/>
      <w:r>
        <w:rPr>
          <w:rFonts w:ascii="Times New Roman" w:hAnsi="Times New Roman" w:cs="Times New Roman"/>
          <w:sz w:val="23"/>
          <w:szCs w:val="23"/>
        </w:rPr>
        <w:t xml:space="preserve"> ile hakemlik tazminatı ödenir. </w:t>
      </w:r>
    </w:p>
    <w:p w:rsidR="00B42068" w:rsidRDefault="00B42068" w:rsidP="00B42068">
      <w:pPr>
        <w:pStyle w:val="Default"/>
        <w:jc w:val="both"/>
        <w:rPr>
          <w:rFonts w:ascii="Times New Roman" w:hAnsi="Times New Roman" w:cs="Times New Roman"/>
          <w:sz w:val="23"/>
          <w:szCs w:val="23"/>
        </w:rPr>
      </w:pPr>
      <w:r>
        <w:rPr>
          <w:rFonts w:ascii="Times New Roman" w:hAnsi="Times New Roman" w:cs="Times New Roman"/>
          <w:b/>
          <w:bCs/>
          <w:sz w:val="23"/>
          <w:szCs w:val="23"/>
        </w:rPr>
        <w:t xml:space="preserve">b) </w:t>
      </w:r>
      <w:r>
        <w:rPr>
          <w:rFonts w:ascii="Times New Roman" w:hAnsi="Times New Roman" w:cs="Times New Roman"/>
          <w:sz w:val="23"/>
          <w:szCs w:val="23"/>
        </w:rPr>
        <w:t xml:space="preserve">Mahalli güreşlerde varsa önce mahallinden, yoksa en yakın ilden hakem görevlendirilir. </w:t>
      </w:r>
    </w:p>
    <w:p w:rsidR="00B42068" w:rsidRDefault="00B42068" w:rsidP="00B42068">
      <w:pPr>
        <w:pStyle w:val="Default"/>
        <w:jc w:val="both"/>
        <w:rPr>
          <w:rFonts w:ascii="Times New Roman" w:hAnsi="Times New Roman" w:cs="Times New Roman"/>
          <w:sz w:val="23"/>
          <w:szCs w:val="23"/>
        </w:rPr>
      </w:pPr>
      <w:r>
        <w:rPr>
          <w:rFonts w:ascii="Times New Roman" w:hAnsi="Times New Roman" w:cs="Times New Roman"/>
          <w:b/>
          <w:bCs/>
          <w:sz w:val="23"/>
          <w:szCs w:val="23"/>
        </w:rPr>
        <w:t xml:space="preserve">c) </w:t>
      </w:r>
      <w:r>
        <w:rPr>
          <w:rFonts w:ascii="Times New Roman" w:hAnsi="Times New Roman" w:cs="Times New Roman"/>
          <w:sz w:val="23"/>
          <w:szCs w:val="23"/>
        </w:rPr>
        <w:t>Mahalli hakemlere sadece hakemlik tazminatı ödenir. Ancak ilçelerden gelen hakemlere yol masrafı da ödenir.</w:t>
      </w:r>
    </w:p>
    <w:p w:rsidR="00B42068" w:rsidRPr="005C6BDA" w:rsidRDefault="00B42068" w:rsidP="00B42068">
      <w:pPr>
        <w:pStyle w:val="Default"/>
        <w:jc w:val="both"/>
        <w:rPr>
          <w:bCs/>
          <w:color w:val="auto"/>
          <w:sz w:val="20"/>
          <w:szCs w:val="20"/>
        </w:rPr>
      </w:pPr>
      <w:r w:rsidRPr="00B0316E">
        <w:rPr>
          <w:rFonts w:ascii="Arial" w:hAnsi="Arial" w:cs="Arial"/>
          <w:b/>
          <w:bCs/>
          <w:color w:val="auto"/>
          <w:sz w:val="20"/>
          <w:szCs w:val="20"/>
        </w:rPr>
        <w:t>d)</w:t>
      </w:r>
      <w:r w:rsidRPr="005C6BDA">
        <w:rPr>
          <w:rFonts w:ascii="Arial" w:hAnsi="Arial" w:cs="Arial"/>
          <w:color w:val="auto"/>
          <w:sz w:val="20"/>
          <w:szCs w:val="20"/>
        </w:rPr>
        <w:t>Federasyonca görevlendirilecek Federasyon Temsilcisi, (Güreş Federasyonu Yönetim Kurulu, Yağlı Güreş Yürütme Kurulu veya Merkez Hakem Komitesi üyeleri Federasyon Temsilcisi olarak görev yapar.) Hakem, Hakem gözlemcisi,</w:t>
      </w:r>
      <w:r w:rsidRPr="005C6BDA">
        <w:rPr>
          <w:rFonts w:ascii="Arial" w:hAnsi="Arial" w:cs="Arial"/>
          <w:bCs/>
          <w:color w:val="auto"/>
          <w:sz w:val="20"/>
          <w:szCs w:val="20"/>
        </w:rPr>
        <w:t xml:space="preserve"> federasyon görevlileri, meydan komiseri v</w:t>
      </w:r>
      <w:r w:rsidRPr="005C6BDA">
        <w:rPr>
          <w:rFonts w:ascii="Arial" w:hAnsi="Arial" w:cs="Arial"/>
          <w:color w:val="auto"/>
          <w:sz w:val="20"/>
          <w:szCs w:val="20"/>
        </w:rPr>
        <w:t xml:space="preserve">e Kameramanlara ödenecek görev tazminatı birinci derecedeki Devlet Memuru harcırahının; Geleneksel Güreşler, Birinci sınıf Güreşler ve Mahalli güreşlerde 10 katından az olamaz. </w:t>
      </w:r>
    </w:p>
    <w:p w:rsidR="00B42068" w:rsidRDefault="00B42068" w:rsidP="00B42068">
      <w:pPr>
        <w:pStyle w:val="Default"/>
        <w:jc w:val="both"/>
        <w:rPr>
          <w:rFonts w:ascii="Times New Roman" w:hAnsi="Times New Roman" w:cs="Times New Roman"/>
          <w:sz w:val="23"/>
          <w:szCs w:val="23"/>
        </w:rPr>
      </w:pPr>
      <w:r>
        <w:rPr>
          <w:rFonts w:ascii="Times New Roman" w:hAnsi="Times New Roman" w:cs="Times New Roman"/>
          <w:b/>
          <w:bCs/>
          <w:sz w:val="23"/>
          <w:szCs w:val="23"/>
        </w:rPr>
        <w:t xml:space="preserve">e) </w:t>
      </w:r>
      <w:r>
        <w:rPr>
          <w:rFonts w:ascii="Times New Roman" w:hAnsi="Times New Roman" w:cs="Times New Roman"/>
          <w:sz w:val="23"/>
          <w:szCs w:val="23"/>
        </w:rPr>
        <w:t xml:space="preserve">Hakem temsilcisi ve diğer görevlilerin ücretlerini karşılayacak para bordro düzenlenerek hak sahiplerine imza karşılığında ödemek üzere; Federasyonca görevlendirilen temsilciye toplu olarak verilir. </w:t>
      </w:r>
    </w:p>
    <w:p w:rsidR="00B42068" w:rsidRDefault="00B42068" w:rsidP="00B42068">
      <w:pPr>
        <w:pStyle w:val="Default"/>
        <w:jc w:val="both"/>
        <w:rPr>
          <w:rFonts w:ascii="Times New Roman" w:hAnsi="Times New Roman" w:cs="Times New Roman"/>
          <w:sz w:val="23"/>
          <w:szCs w:val="23"/>
        </w:rPr>
      </w:pPr>
      <w:r>
        <w:rPr>
          <w:rFonts w:ascii="Times New Roman" w:hAnsi="Times New Roman" w:cs="Times New Roman"/>
          <w:b/>
          <w:bCs/>
          <w:sz w:val="23"/>
          <w:szCs w:val="23"/>
        </w:rPr>
        <w:t>f)</w:t>
      </w:r>
      <w:r>
        <w:rPr>
          <w:rFonts w:ascii="Times New Roman" w:hAnsi="Times New Roman" w:cs="Times New Roman"/>
          <w:sz w:val="23"/>
          <w:szCs w:val="23"/>
        </w:rPr>
        <w:t xml:space="preserve">Pehlivanlara verilecek ödül ve yolluklar günün ekonomik koşulları dikkate alınarak Organizasyon Kurulunca belirlenir, </w:t>
      </w:r>
    </w:p>
    <w:p w:rsidR="00B42068" w:rsidRDefault="00B42068" w:rsidP="00B42068">
      <w:pPr>
        <w:pStyle w:val="Default"/>
        <w:jc w:val="both"/>
        <w:rPr>
          <w:rFonts w:ascii="Times New Roman" w:hAnsi="Times New Roman" w:cs="Times New Roman"/>
          <w:sz w:val="23"/>
          <w:szCs w:val="23"/>
        </w:rPr>
      </w:pPr>
      <w:r>
        <w:rPr>
          <w:rFonts w:ascii="Times New Roman" w:hAnsi="Times New Roman" w:cs="Times New Roman"/>
          <w:b/>
          <w:bCs/>
          <w:sz w:val="23"/>
          <w:szCs w:val="23"/>
        </w:rPr>
        <w:t xml:space="preserve">g) </w:t>
      </w:r>
      <w:r>
        <w:rPr>
          <w:rFonts w:ascii="Times New Roman" w:hAnsi="Times New Roman" w:cs="Times New Roman"/>
          <w:sz w:val="23"/>
          <w:szCs w:val="23"/>
        </w:rPr>
        <w:t xml:space="preserve">Organizasyon komitesi tarafından; Pehlivan, Hakem, cazgır ve diğer görevlilerin konaklama yerleri temin edilir. </w:t>
      </w:r>
    </w:p>
    <w:p w:rsidR="00B42068" w:rsidRDefault="00B42068" w:rsidP="00B42068">
      <w:pPr>
        <w:pStyle w:val="Default"/>
        <w:jc w:val="both"/>
        <w:rPr>
          <w:rFonts w:ascii="Times New Roman" w:hAnsi="Times New Roman" w:cs="Times New Roman"/>
          <w:sz w:val="23"/>
          <w:szCs w:val="23"/>
        </w:rPr>
      </w:pPr>
      <w:r>
        <w:rPr>
          <w:rFonts w:ascii="Times New Roman" w:hAnsi="Times New Roman" w:cs="Times New Roman"/>
          <w:b/>
          <w:bCs/>
          <w:sz w:val="23"/>
          <w:szCs w:val="23"/>
        </w:rPr>
        <w:t>h)</w:t>
      </w:r>
      <w:r>
        <w:rPr>
          <w:rFonts w:ascii="Times New Roman" w:hAnsi="Times New Roman" w:cs="Times New Roman"/>
          <w:sz w:val="23"/>
          <w:szCs w:val="23"/>
        </w:rPr>
        <w:t>Güreş federasyonu Özellikle küçük boylarda mağdur olan güreşçileri korumak ve organizasyon komitesine yardımcı olmak amacıyla her yıl Tarihi Kırkpınar güreşlerinde boylarında dereceye giren güreşçileri esas alarak yolluklarını tespit eder. Her boyun ilk 8’e giren güreşçilerin yollukları günün şartlarına göre Federasyon Yürütme Kurulunca tespit edilir ve İl Müdürlüklerine bildirilir. Güreşçilere verilecek yolluklar her yıl Federasyon Yürütme Kurulu tarafından tespit ve ilan edilecektir. Bu kararlara uymayan organizatörlerin güreş yetki belgeleri iptal edilecektir.</w:t>
      </w:r>
    </w:p>
    <w:p w:rsidR="00B42068" w:rsidRDefault="00B42068" w:rsidP="00B42068">
      <w:pPr>
        <w:pStyle w:val="Default"/>
        <w:jc w:val="both"/>
        <w:rPr>
          <w:rFonts w:ascii="Times New Roman" w:hAnsi="Times New Roman" w:cs="Times New Roman"/>
          <w:sz w:val="23"/>
          <w:szCs w:val="23"/>
        </w:rPr>
      </w:pPr>
      <w:r w:rsidRPr="00B0316E">
        <w:rPr>
          <w:rFonts w:ascii="Times New Roman" w:hAnsi="Times New Roman" w:cs="Times New Roman"/>
          <w:b/>
          <w:sz w:val="23"/>
          <w:szCs w:val="23"/>
        </w:rPr>
        <w:t>ı</w:t>
      </w:r>
      <w:r w:rsidRPr="00B0316E">
        <w:rPr>
          <w:rFonts w:ascii="Times New Roman" w:hAnsi="Times New Roman" w:cs="Times New Roman"/>
          <w:b/>
          <w:bCs/>
          <w:sz w:val="23"/>
          <w:szCs w:val="23"/>
        </w:rPr>
        <w:t xml:space="preserve"> </w:t>
      </w:r>
      <w:r>
        <w:rPr>
          <w:rFonts w:ascii="Times New Roman" w:hAnsi="Times New Roman" w:cs="Times New Roman"/>
          <w:b/>
          <w:bCs/>
          <w:sz w:val="23"/>
          <w:szCs w:val="23"/>
        </w:rPr>
        <w:t xml:space="preserve">) </w:t>
      </w:r>
      <w:r>
        <w:rPr>
          <w:rFonts w:ascii="Times New Roman" w:hAnsi="Times New Roman" w:cs="Times New Roman"/>
          <w:sz w:val="23"/>
          <w:szCs w:val="23"/>
        </w:rPr>
        <w:t xml:space="preserve">Güreşçiye Kırkpınar Güreşlerinde hangi boyda güreşti ise geleneksel, birinci sınıf ve mahalli güreşlerde o boyun yolluk ve ücreti ödenir. </w:t>
      </w:r>
    </w:p>
    <w:p w:rsidR="00B42068" w:rsidRDefault="00B42068" w:rsidP="00B42068">
      <w:pPr>
        <w:pStyle w:val="Default"/>
        <w:rPr>
          <w:rFonts w:ascii="Times New Roman" w:hAnsi="Times New Roman" w:cs="Times New Roman"/>
          <w:b/>
          <w:bCs/>
          <w:sz w:val="23"/>
          <w:szCs w:val="23"/>
        </w:rPr>
      </w:pPr>
    </w:p>
    <w:p w:rsidR="00B42068" w:rsidRDefault="00B42068" w:rsidP="00B42068">
      <w:pPr>
        <w:pStyle w:val="Default"/>
        <w:rPr>
          <w:rFonts w:ascii="Times New Roman" w:hAnsi="Times New Roman" w:cs="Times New Roman"/>
          <w:sz w:val="23"/>
          <w:szCs w:val="23"/>
        </w:rPr>
      </w:pPr>
      <w:r>
        <w:rPr>
          <w:rFonts w:ascii="Times New Roman" w:hAnsi="Times New Roman" w:cs="Times New Roman"/>
          <w:b/>
          <w:bCs/>
          <w:sz w:val="23"/>
          <w:szCs w:val="23"/>
        </w:rPr>
        <w:t xml:space="preserve">Cezai Hükümler </w:t>
      </w:r>
    </w:p>
    <w:p w:rsidR="00B42068" w:rsidRDefault="00B42068" w:rsidP="00B42068">
      <w:pPr>
        <w:pStyle w:val="Default"/>
        <w:rPr>
          <w:rFonts w:ascii="Times New Roman" w:hAnsi="Times New Roman" w:cs="Times New Roman"/>
          <w:b/>
          <w:bCs/>
          <w:sz w:val="23"/>
          <w:szCs w:val="23"/>
        </w:rPr>
      </w:pPr>
      <w:r>
        <w:rPr>
          <w:rFonts w:ascii="Times New Roman" w:hAnsi="Times New Roman" w:cs="Times New Roman"/>
          <w:b/>
          <w:bCs/>
          <w:sz w:val="23"/>
          <w:szCs w:val="23"/>
        </w:rPr>
        <w:t xml:space="preserve">Madde 33: </w:t>
      </w:r>
    </w:p>
    <w:p w:rsidR="00B42068" w:rsidRDefault="00B42068" w:rsidP="00B42068">
      <w:pPr>
        <w:pStyle w:val="Default"/>
        <w:jc w:val="both"/>
        <w:rPr>
          <w:rFonts w:ascii="Times New Roman" w:hAnsi="Times New Roman" w:cs="Times New Roman"/>
          <w:sz w:val="23"/>
          <w:szCs w:val="23"/>
        </w:rPr>
      </w:pPr>
      <w:r>
        <w:rPr>
          <w:rFonts w:ascii="Times New Roman" w:hAnsi="Times New Roman" w:cs="Times New Roman"/>
          <w:sz w:val="23"/>
          <w:szCs w:val="23"/>
        </w:rPr>
        <w:t xml:space="preserve">Güreşçiler, hakemler, yöneticiler bu talimattaki yasak filleri işledikleri takdirde Güreş Federasyonu Disiplin Kuruluna sevk edilir. Cazgır tarafından anonsla çağrılan sporcular 15 dakika içinde gelmesi gerekmektedir. Gelmediği </w:t>
      </w:r>
      <w:proofErr w:type="gramStart"/>
      <w:r>
        <w:rPr>
          <w:rFonts w:ascii="Times New Roman" w:hAnsi="Times New Roman" w:cs="Times New Roman"/>
          <w:sz w:val="23"/>
          <w:szCs w:val="23"/>
        </w:rPr>
        <w:t>taktirde</w:t>
      </w:r>
      <w:proofErr w:type="gramEnd"/>
      <w:r>
        <w:rPr>
          <w:rFonts w:ascii="Times New Roman" w:hAnsi="Times New Roman" w:cs="Times New Roman"/>
          <w:sz w:val="23"/>
          <w:szCs w:val="23"/>
        </w:rPr>
        <w:t xml:space="preserve"> cazgır tarafından 3 defa aralıklarla anonslar yapılır ilk 5 dakikada uyarılır 10 </w:t>
      </w:r>
      <w:proofErr w:type="spellStart"/>
      <w:r>
        <w:rPr>
          <w:rFonts w:ascii="Times New Roman" w:hAnsi="Times New Roman" w:cs="Times New Roman"/>
          <w:sz w:val="23"/>
          <w:szCs w:val="23"/>
        </w:rPr>
        <w:t>ncu</w:t>
      </w:r>
      <w:proofErr w:type="spellEnd"/>
      <w:r>
        <w:rPr>
          <w:rFonts w:ascii="Times New Roman" w:hAnsi="Times New Roman" w:cs="Times New Roman"/>
          <w:sz w:val="23"/>
          <w:szCs w:val="23"/>
        </w:rPr>
        <w:t xml:space="preserve"> dakikada sarı kart gösterilir,15 </w:t>
      </w:r>
      <w:proofErr w:type="spellStart"/>
      <w:r>
        <w:rPr>
          <w:rFonts w:ascii="Times New Roman" w:hAnsi="Times New Roman" w:cs="Times New Roman"/>
          <w:sz w:val="23"/>
          <w:szCs w:val="23"/>
        </w:rPr>
        <w:t>nci</w:t>
      </w:r>
      <w:proofErr w:type="spellEnd"/>
      <w:r>
        <w:rPr>
          <w:rFonts w:ascii="Times New Roman" w:hAnsi="Times New Roman" w:cs="Times New Roman"/>
          <w:sz w:val="23"/>
          <w:szCs w:val="23"/>
        </w:rPr>
        <w:t xml:space="preserve"> dakikada gelmediği takdirde kırımızı kart gösterilerek sporcu diskalifiye edilir. Kazanılmış hakları elinden </w:t>
      </w:r>
      <w:proofErr w:type="gramStart"/>
      <w:r>
        <w:rPr>
          <w:rFonts w:ascii="Times New Roman" w:hAnsi="Times New Roman" w:cs="Times New Roman"/>
          <w:sz w:val="23"/>
          <w:szCs w:val="23"/>
        </w:rPr>
        <w:t>alınır.Bu</w:t>
      </w:r>
      <w:proofErr w:type="gramEnd"/>
      <w:r>
        <w:rPr>
          <w:rFonts w:ascii="Times New Roman" w:hAnsi="Times New Roman" w:cs="Times New Roman"/>
          <w:sz w:val="23"/>
          <w:szCs w:val="23"/>
        </w:rPr>
        <w:t xml:space="preserve"> durum kule hakemleri ve kule başhakemi tarafından bir raporla, yazılı olarak Federasyona bildirilir. Bu rapora hakem, güreşçi veya idarecinin yazılı ifadeleri eklenir. Yöneticilerin ilan ettikleri ödül ve yollukları ödememeleri veya kısmen ödemeleri, takside bağlamaları halinde yetki belgeleri iptal edilir. Mülki amirlikten güreş için izin alan, Federasyondan düzenleme yetki belgesi alan kuruluşlar, bu talimatın yükleyeceği bütün sorumlulukları kabul etmiş sayılırlar. </w:t>
      </w:r>
    </w:p>
    <w:p w:rsidR="00B42068" w:rsidRPr="000A516F" w:rsidRDefault="00B42068" w:rsidP="00B42068">
      <w:pPr>
        <w:pStyle w:val="Default"/>
        <w:jc w:val="both"/>
        <w:rPr>
          <w:rFonts w:ascii="Times New Roman" w:hAnsi="Times New Roman" w:cs="Times New Roman"/>
          <w:sz w:val="23"/>
          <w:szCs w:val="23"/>
        </w:rPr>
      </w:pPr>
      <w:r w:rsidRPr="000A516F">
        <w:rPr>
          <w:rFonts w:ascii="Times New Roman" w:hAnsi="Times New Roman" w:cs="Times New Roman"/>
          <w:sz w:val="23"/>
          <w:szCs w:val="23"/>
        </w:rPr>
        <w:lastRenderedPageBreak/>
        <w:t xml:space="preserve">Hava muhalefeti vs. nedeniyle bir gün önceden organizasyon kurulu tarafından güreşler  iptal </w:t>
      </w:r>
      <w:proofErr w:type="gramStart"/>
      <w:r w:rsidRPr="000A516F">
        <w:rPr>
          <w:rFonts w:ascii="Times New Roman" w:hAnsi="Times New Roman" w:cs="Times New Roman"/>
          <w:sz w:val="23"/>
          <w:szCs w:val="23"/>
        </w:rPr>
        <w:t>edilemez .</w:t>
      </w:r>
      <w:proofErr w:type="gramEnd"/>
      <w:r w:rsidRPr="000A516F">
        <w:rPr>
          <w:rFonts w:ascii="Times New Roman" w:hAnsi="Times New Roman" w:cs="Times New Roman"/>
          <w:sz w:val="23"/>
          <w:szCs w:val="23"/>
        </w:rPr>
        <w:t xml:space="preserve"> Federasyon Temsilcisi ve hakemler organizasyon komitesi bir toplantı yaptıktan sonra gerek görülürse güreş ileri bir tarih de yapılmak </w:t>
      </w:r>
      <w:proofErr w:type="gramStart"/>
      <w:r w:rsidRPr="000A516F">
        <w:rPr>
          <w:rFonts w:ascii="Times New Roman" w:hAnsi="Times New Roman" w:cs="Times New Roman"/>
          <w:sz w:val="23"/>
          <w:szCs w:val="23"/>
        </w:rPr>
        <w:t>üzere  tutanak</w:t>
      </w:r>
      <w:proofErr w:type="gramEnd"/>
      <w:r w:rsidRPr="000A516F">
        <w:rPr>
          <w:rFonts w:ascii="Times New Roman" w:hAnsi="Times New Roman" w:cs="Times New Roman"/>
          <w:sz w:val="23"/>
          <w:szCs w:val="23"/>
        </w:rPr>
        <w:t xml:space="preserve"> tutularak Federasyona bilgi verilmesi</w:t>
      </w:r>
      <w:r w:rsidRPr="000A516F">
        <w:rPr>
          <w:rFonts w:ascii="Arial Narrow" w:hAnsi="Arial Narrow" w:cs="Arial"/>
        </w:rPr>
        <w:t xml:space="preserve"> </w:t>
      </w:r>
    </w:p>
    <w:p w:rsidR="00B42068" w:rsidRDefault="00B42068" w:rsidP="00B42068">
      <w:pPr>
        <w:pStyle w:val="Default"/>
        <w:jc w:val="both"/>
        <w:rPr>
          <w:sz w:val="20"/>
          <w:szCs w:val="20"/>
        </w:rPr>
      </w:pPr>
    </w:p>
    <w:p w:rsidR="00B42068" w:rsidRDefault="00B42068" w:rsidP="00B42068">
      <w:pPr>
        <w:pStyle w:val="Default"/>
        <w:rPr>
          <w:rFonts w:ascii="Times New Roman" w:hAnsi="Times New Roman" w:cs="Times New Roman"/>
          <w:b/>
          <w:bCs/>
          <w:sz w:val="23"/>
          <w:szCs w:val="23"/>
        </w:rPr>
      </w:pPr>
      <w:r>
        <w:rPr>
          <w:rFonts w:ascii="Times New Roman" w:hAnsi="Times New Roman" w:cs="Times New Roman"/>
          <w:b/>
          <w:bCs/>
          <w:sz w:val="23"/>
          <w:szCs w:val="23"/>
        </w:rPr>
        <w:t>DOKUZUNCU BÖLÜM</w:t>
      </w:r>
    </w:p>
    <w:p w:rsidR="00B42068" w:rsidRDefault="00B42068" w:rsidP="00B42068">
      <w:pPr>
        <w:pStyle w:val="Default"/>
        <w:rPr>
          <w:rFonts w:ascii="Times New Roman" w:hAnsi="Times New Roman" w:cs="Times New Roman"/>
          <w:b/>
          <w:bCs/>
          <w:sz w:val="23"/>
          <w:szCs w:val="23"/>
        </w:rPr>
      </w:pPr>
      <w:r>
        <w:rPr>
          <w:rFonts w:ascii="Times New Roman" w:hAnsi="Times New Roman" w:cs="Times New Roman"/>
          <w:b/>
          <w:bCs/>
          <w:sz w:val="23"/>
          <w:szCs w:val="23"/>
        </w:rPr>
        <w:t xml:space="preserve">Son Hükümler </w:t>
      </w:r>
    </w:p>
    <w:p w:rsidR="00B42068" w:rsidRDefault="00B42068" w:rsidP="00B42068">
      <w:pPr>
        <w:pStyle w:val="Default"/>
        <w:rPr>
          <w:rFonts w:ascii="Times New Roman" w:hAnsi="Times New Roman" w:cs="Times New Roman"/>
          <w:sz w:val="23"/>
          <w:szCs w:val="23"/>
        </w:rPr>
      </w:pPr>
      <w:r>
        <w:rPr>
          <w:rFonts w:ascii="Times New Roman" w:hAnsi="Times New Roman" w:cs="Times New Roman"/>
          <w:sz w:val="23"/>
          <w:szCs w:val="23"/>
        </w:rPr>
        <w:t xml:space="preserve">Yürürlük </w:t>
      </w:r>
    </w:p>
    <w:p w:rsidR="00B42068" w:rsidRDefault="00B42068" w:rsidP="00B42068">
      <w:pPr>
        <w:pStyle w:val="Default"/>
        <w:rPr>
          <w:rFonts w:ascii="Times New Roman" w:hAnsi="Times New Roman" w:cs="Times New Roman"/>
          <w:b/>
          <w:bCs/>
          <w:sz w:val="23"/>
          <w:szCs w:val="23"/>
        </w:rPr>
      </w:pPr>
      <w:r>
        <w:rPr>
          <w:rFonts w:ascii="Times New Roman" w:hAnsi="Times New Roman" w:cs="Times New Roman"/>
          <w:b/>
          <w:bCs/>
          <w:sz w:val="23"/>
          <w:szCs w:val="23"/>
        </w:rPr>
        <w:t>Madde 34:</w:t>
      </w:r>
    </w:p>
    <w:p w:rsidR="00B42068" w:rsidRDefault="00B42068" w:rsidP="00B42068">
      <w:pPr>
        <w:jc w:val="both"/>
        <w:rPr>
          <w:rFonts w:ascii="Arial" w:hAnsi="Arial" w:cs="Arial"/>
        </w:rPr>
      </w:pPr>
      <w:r w:rsidRPr="00C65B40">
        <w:rPr>
          <w:rFonts w:ascii="Arial" w:hAnsi="Arial" w:cs="Arial"/>
          <w:b/>
        </w:rPr>
        <w:t xml:space="preserve">Geçici madde 1: </w:t>
      </w:r>
      <w:r w:rsidRPr="00487242">
        <w:rPr>
          <w:rFonts w:ascii="Arial" w:hAnsi="Arial" w:cs="Arial"/>
        </w:rPr>
        <w:t>Bu talimatın 23/d maddesinde yapılan değişiklik 1 Ocak 2004 tarihinden itibaren üçüncü olanlara da uygulanır.</w:t>
      </w:r>
    </w:p>
    <w:p w:rsidR="00B42068" w:rsidRPr="00B42068" w:rsidRDefault="00B42068" w:rsidP="00B42068">
      <w:pPr>
        <w:jc w:val="both"/>
        <w:rPr>
          <w:rFonts w:ascii="Arial" w:hAnsi="Arial" w:cs="Arial"/>
          <w:bCs/>
        </w:rPr>
      </w:pPr>
      <w:r w:rsidRPr="00487242">
        <w:rPr>
          <w:rFonts w:ascii="Arial" w:hAnsi="Arial" w:cs="Arial"/>
        </w:rPr>
        <w:t xml:space="preserve"> </w:t>
      </w:r>
      <w:r w:rsidRPr="00B42068">
        <w:rPr>
          <w:rFonts w:ascii="Arial" w:hAnsi="Arial" w:cs="Arial"/>
          <w:b/>
          <w:bCs/>
        </w:rPr>
        <w:t>Geçici Madde 2:</w:t>
      </w:r>
      <w:r w:rsidRPr="00B42068">
        <w:rPr>
          <w:rFonts w:ascii="Arial" w:hAnsi="Arial" w:cs="Arial"/>
          <w:bCs/>
        </w:rPr>
        <w:t xml:space="preserve"> Bu Talimatın 20/f ve 23/z maddesinde yapılan değişikliğin 2012 yılı </w:t>
      </w:r>
      <w:r w:rsidRPr="00B42068">
        <w:rPr>
          <w:rFonts w:ascii="Arial" w:hAnsi="Arial" w:cs="Arial"/>
        </w:rPr>
        <w:t xml:space="preserve">Tarihi Kırkpınar Baş güreşlerinde uygulanabilmesi için </w:t>
      </w:r>
      <w:r w:rsidRPr="00B42068">
        <w:rPr>
          <w:rFonts w:ascii="Arial" w:hAnsi="Arial" w:cs="Arial"/>
          <w:bCs/>
        </w:rPr>
        <w:t>puanlama 14 Nisan 2012 tarihinden itibaren yapılacak Baş güreşleri ile başlar.</w:t>
      </w:r>
    </w:p>
    <w:p w:rsidR="00F70F59" w:rsidRPr="00F70F59" w:rsidRDefault="00B42068" w:rsidP="00F70F59">
      <w:pPr>
        <w:jc w:val="both"/>
        <w:rPr>
          <w:rFonts w:ascii="Arial" w:hAnsi="Arial" w:cs="Arial"/>
          <w:bCs/>
          <w:color w:val="FF0000"/>
        </w:rPr>
      </w:pPr>
      <w:r w:rsidRPr="00487242">
        <w:rPr>
          <w:rFonts w:ascii="Arial" w:hAnsi="Arial" w:cs="Arial"/>
        </w:rPr>
        <w:t xml:space="preserve"> </w:t>
      </w:r>
      <w:r w:rsidR="00F70F59" w:rsidRPr="00F70F59">
        <w:rPr>
          <w:rFonts w:ascii="Arial" w:hAnsi="Arial" w:cs="Arial"/>
          <w:b/>
          <w:bCs/>
          <w:color w:val="FF0000"/>
          <w:u w:val="single"/>
        </w:rPr>
        <w:t>Geçici Madde 3:</w:t>
      </w:r>
      <w:r w:rsidR="00F70F59" w:rsidRPr="00F70F59">
        <w:rPr>
          <w:rFonts w:ascii="Arial" w:hAnsi="Arial" w:cs="Arial"/>
          <w:bCs/>
          <w:color w:val="FF0000"/>
        </w:rPr>
        <w:t xml:space="preserve"> Bu Talimatın 20/f maddesindeki 40 olan başpehlivan </w:t>
      </w:r>
      <w:proofErr w:type="gramStart"/>
      <w:r w:rsidR="00F70F59" w:rsidRPr="00F70F59">
        <w:rPr>
          <w:rFonts w:ascii="Arial" w:hAnsi="Arial" w:cs="Arial"/>
          <w:bCs/>
          <w:color w:val="FF0000"/>
        </w:rPr>
        <w:t xml:space="preserve">sayısı  </w:t>
      </w:r>
      <w:r w:rsidR="00F70F59" w:rsidRPr="00F70F59">
        <w:rPr>
          <w:rFonts w:ascii="Arial" w:hAnsi="Arial" w:cs="Arial"/>
          <w:color w:val="FF0000"/>
        </w:rPr>
        <w:t>Puanlama</w:t>
      </w:r>
      <w:proofErr w:type="gramEnd"/>
      <w:r w:rsidR="00F70F59" w:rsidRPr="00F70F59">
        <w:rPr>
          <w:rFonts w:ascii="Arial" w:hAnsi="Arial" w:cs="Arial"/>
          <w:color w:val="FF0000"/>
        </w:rPr>
        <w:t xml:space="preserve"> </w:t>
      </w:r>
      <w:r w:rsidR="00F70F59" w:rsidRPr="00F70F59">
        <w:rPr>
          <w:rFonts w:ascii="Arial" w:hAnsi="Arial" w:cs="Arial"/>
          <w:bCs/>
          <w:color w:val="FF0000"/>
        </w:rPr>
        <w:t xml:space="preserve">Güreşleri Sezon ortasında başladığı için 2012 yılı </w:t>
      </w:r>
      <w:r w:rsidR="00F70F59" w:rsidRPr="00F70F59">
        <w:rPr>
          <w:rFonts w:ascii="Arial" w:hAnsi="Arial" w:cs="Arial"/>
          <w:color w:val="FF0000"/>
        </w:rPr>
        <w:t xml:space="preserve">Tarihi Kırkpınar Baş güreşlerinde </w:t>
      </w:r>
      <w:r w:rsidR="00F70F59" w:rsidRPr="00F70F59">
        <w:rPr>
          <w:rFonts w:ascii="Arial" w:hAnsi="Arial" w:cs="Arial"/>
          <w:bCs/>
          <w:color w:val="FF0000"/>
        </w:rPr>
        <w:t>40+10=50 kişi olarak uygulanır.</w:t>
      </w:r>
    </w:p>
    <w:p w:rsidR="00B42068" w:rsidRPr="00E356F0" w:rsidRDefault="00B42068" w:rsidP="00B42068">
      <w:pPr>
        <w:jc w:val="both"/>
        <w:rPr>
          <w:rFonts w:ascii="Arial" w:hAnsi="Arial" w:cs="Arial"/>
          <w:b/>
        </w:rPr>
      </w:pPr>
      <w:r w:rsidRPr="00487242">
        <w:rPr>
          <w:rFonts w:ascii="Arial" w:hAnsi="Arial" w:cs="Arial"/>
        </w:rPr>
        <w:t xml:space="preserve">                                                                                                                                        </w:t>
      </w:r>
    </w:p>
    <w:p w:rsidR="00B42068" w:rsidRDefault="00B42068" w:rsidP="00B42068">
      <w:pPr>
        <w:pStyle w:val="Default"/>
        <w:rPr>
          <w:rFonts w:ascii="Times New Roman" w:hAnsi="Times New Roman" w:cs="Times New Roman"/>
          <w:sz w:val="23"/>
          <w:szCs w:val="23"/>
        </w:rPr>
      </w:pPr>
      <w:r>
        <w:rPr>
          <w:rFonts w:ascii="Times New Roman" w:hAnsi="Times New Roman" w:cs="Times New Roman"/>
          <w:b/>
          <w:bCs/>
          <w:sz w:val="23"/>
          <w:szCs w:val="23"/>
        </w:rPr>
        <w:t xml:space="preserve"> </w:t>
      </w:r>
      <w:r>
        <w:rPr>
          <w:rFonts w:ascii="Times New Roman" w:hAnsi="Times New Roman" w:cs="Times New Roman"/>
          <w:sz w:val="23"/>
          <w:szCs w:val="23"/>
        </w:rPr>
        <w:t xml:space="preserve">Bu Talimat Gençlik ve Spor Genel Müdürlüğü ve Güreş Federasyonu internet sitesinde yayımı tarihinde yürürlüğe girer. </w:t>
      </w:r>
    </w:p>
    <w:p w:rsidR="00B42068" w:rsidRPr="00B76E5E" w:rsidRDefault="00B42068" w:rsidP="00B42068">
      <w:pPr>
        <w:pStyle w:val="Default"/>
        <w:rPr>
          <w:rFonts w:ascii="Times New Roman" w:hAnsi="Times New Roman" w:cs="Times New Roman"/>
          <w:color w:val="FF0000"/>
          <w:sz w:val="23"/>
          <w:szCs w:val="23"/>
        </w:rPr>
      </w:pPr>
    </w:p>
    <w:p w:rsidR="00B42068" w:rsidRDefault="00B42068" w:rsidP="00B42068">
      <w:pPr>
        <w:pStyle w:val="Default"/>
        <w:rPr>
          <w:rFonts w:ascii="Times New Roman" w:hAnsi="Times New Roman" w:cs="Times New Roman"/>
          <w:b/>
          <w:bCs/>
          <w:sz w:val="23"/>
          <w:szCs w:val="23"/>
        </w:rPr>
      </w:pPr>
      <w:r>
        <w:rPr>
          <w:rFonts w:ascii="Times New Roman" w:hAnsi="Times New Roman" w:cs="Times New Roman"/>
          <w:b/>
          <w:bCs/>
          <w:sz w:val="23"/>
          <w:szCs w:val="23"/>
        </w:rPr>
        <w:t>Madde 35:</w:t>
      </w:r>
    </w:p>
    <w:p w:rsidR="00B42068" w:rsidRDefault="00B42068" w:rsidP="00B42068">
      <w:pPr>
        <w:pStyle w:val="Default"/>
        <w:rPr>
          <w:rFonts w:ascii="Times New Roman" w:hAnsi="Times New Roman" w:cs="Times New Roman"/>
          <w:sz w:val="23"/>
          <w:szCs w:val="23"/>
        </w:rPr>
      </w:pPr>
      <w:r>
        <w:rPr>
          <w:rFonts w:ascii="Times New Roman" w:hAnsi="Times New Roman" w:cs="Times New Roman"/>
          <w:b/>
          <w:bCs/>
          <w:sz w:val="23"/>
          <w:szCs w:val="23"/>
        </w:rPr>
        <w:t xml:space="preserve"> </w:t>
      </w:r>
      <w:r>
        <w:rPr>
          <w:rFonts w:ascii="Times New Roman" w:hAnsi="Times New Roman" w:cs="Times New Roman"/>
          <w:sz w:val="23"/>
          <w:szCs w:val="23"/>
        </w:rPr>
        <w:t xml:space="preserve">Bu Talimat hükümlerini Federasyon Başkanı yürütür. </w:t>
      </w:r>
    </w:p>
    <w:p w:rsidR="00B42068" w:rsidRDefault="00B42068" w:rsidP="00B42068">
      <w:pPr>
        <w:pStyle w:val="Default"/>
        <w:rPr>
          <w:b/>
          <w:bCs/>
          <w:sz w:val="20"/>
          <w:szCs w:val="20"/>
        </w:rPr>
      </w:pPr>
    </w:p>
    <w:p w:rsidR="00B42068" w:rsidRDefault="00B42068" w:rsidP="00B42068">
      <w:pPr>
        <w:pStyle w:val="Default"/>
        <w:rPr>
          <w:b/>
          <w:bCs/>
          <w:sz w:val="20"/>
          <w:szCs w:val="20"/>
        </w:rPr>
      </w:pPr>
    </w:p>
    <w:p w:rsidR="00B42068" w:rsidRDefault="00B42068" w:rsidP="00B42068">
      <w:pPr>
        <w:pStyle w:val="Default"/>
        <w:rPr>
          <w:b/>
          <w:bCs/>
          <w:sz w:val="20"/>
          <w:szCs w:val="20"/>
        </w:rPr>
      </w:pPr>
    </w:p>
    <w:p w:rsidR="00B42068" w:rsidRPr="003115BA" w:rsidRDefault="00B42068" w:rsidP="00B42068">
      <w:pPr>
        <w:jc w:val="right"/>
        <w:rPr>
          <w:rFonts w:ascii="Arial" w:hAnsi="Arial" w:cs="Arial"/>
          <w:b/>
        </w:rPr>
      </w:pPr>
      <w:r w:rsidRPr="003115BA">
        <w:rPr>
          <w:rFonts w:ascii="Arial" w:hAnsi="Arial" w:cs="Arial"/>
          <w:b/>
        </w:rPr>
        <w:t>GÜREŞ FEDERASYONU BAŞKANLIĞI</w:t>
      </w:r>
    </w:p>
    <w:p w:rsidR="00C94163" w:rsidRDefault="00C94163"/>
    <w:sectPr w:rsidR="00C94163" w:rsidSect="00C9416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Verdana">
    <w:panose1 w:val="020B0604030504040204"/>
    <w:charset w:val="A2"/>
    <w:family w:val="swiss"/>
    <w:pitch w:val="variable"/>
    <w:sig w:usb0="20000287" w:usb1="00000000" w:usb2="00000000" w:usb3="00000000" w:csb0="0000019F" w:csb1="00000000"/>
  </w:font>
  <w:font w:name="Arial Narrow">
    <w:panose1 w:val="020B0606020202030204"/>
    <w:charset w:val="A2"/>
    <w:family w:val="swiss"/>
    <w:pitch w:val="variable"/>
    <w:sig w:usb0="00000287" w:usb1="00000800"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5F3B07"/>
    <w:multiLevelType w:val="hybridMultilevel"/>
    <w:tmpl w:val="F5E849EC"/>
    <w:lvl w:ilvl="0" w:tplc="40D0D1E0">
      <w:start w:val="1"/>
      <w:numFmt w:val="lowerLetter"/>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B42068"/>
    <w:rsid w:val="00017035"/>
    <w:rsid w:val="00063212"/>
    <w:rsid w:val="002E311C"/>
    <w:rsid w:val="002F0032"/>
    <w:rsid w:val="0034512F"/>
    <w:rsid w:val="00517B50"/>
    <w:rsid w:val="009618D0"/>
    <w:rsid w:val="00B42068"/>
    <w:rsid w:val="00C94163"/>
    <w:rsid w:val="00F06695"/>
    <w:rsid w:val="00F27ED6"/>
    <w:rsid w:val="00F70F5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068"/>
    <w:pPr>
      <w:spacing w:after="0" w:line="240" w:lineRule="auto"/>
    </w:pPr>
    <w:rPr>
      <w:rFonts w:ascii="Times New Roman" w:eastAsia="Calibri" w:hAnsi="Times New Roman" w:cs="Times New Roman"/>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uiPriority w:val="99"/>
    <w:rsid w:val="00B42068"/>
    <w:pPr>
      <w:autoSpaceDE w:val="0"/>
      <w:autoSpaceDN w:val="0"/>
      <w:adjustRightInd w:val="0"/>
      <w:spacing w:after="0" w:line="240" w:lineRule="auto"/>
    </w:pPr>
    <w:rPr>
      <w:rFonts w:ascii="Verdana" w:eastAsia="Calibri" w:hAnsi="Verdana" w:cs="Verdana"/>
      <w:color w:val="000000"/>
      <w:sz w:val="24"/>
      <w:szCs w:val="24"/>
    </w:rPr>
  </w:style>
  <w:style w:type="paragraph" w:styleId="AralkYok">
    <w:name w:val="No Spacing"/>
    <w:uiPriority w:val="99"/>
    <w:qFormat/>
    <w:rsid w:val="00B42068"/>
    <w:pPr>
      <w:spacing w:after="0"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0130__x00e7_erik xmlns="6b558f63-d95b-4be6-8d5d-347afe6319d7" xsi:nil="true"/>
    <DokumanYili xmlns="6b558f63-d95b-4be6-8d5d-347afe6319d7">2012</DokumanYili>
    <D_x00f6_k_x00fc_man_x0020_Numaras_x0131_ xmlns="6b558f63-d95b-4be6-8d5d-347afe6319d7" xsi:nil="true"/>
    <Yay_x0131_nlanma_x0020_Tarihi xmlns="6b558f63-d95b-4be6-8d5d-347afe6319d7">(13.02.2009) (Evrak No:STR-642) Değişiklik (12.05.2011 STR.1375)Değişiklik (09.07.2009) (Evrak No: STR 2001) Değişiklik (12.05.2011) (STR-1375) Değişiklik (Y.T.7.7.2011)(Evrak No:STR-1868)(12.8.2011)(Evrak No:STR-2166) Değişiklik (28.03.2012)(Evrak No:STR-811) Değişiklik (17.04.2012)(Evrak No:STR-913)  Değişiklik (21.6.2012) (Evrak No:STR-1667)
</Yay_x0131_nlanma_x0020_Tarihi>
    <Federasyon xmlns="6b558f63-d95b-4be6-8d5d-347afe6319d7">26</Federasy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73807F004EDB0146B4D6416784629F66" ma:contentTypeVersion="18" ma:contentTypeDescription="Yeni belge oluşturun." ma:contentTypeScope="" ma:versionID="ceaca5b32336b42f3934f34fcfd61d2d">
  <xsd:schema xmlns:xsd="http://www.w3.org/2001/XMLSchema" xmlns:xs="http://www.w3.org/2001/XMLSchema" xmlns:p="http://schemas.microsoft.com/office/2006/metadata/properties" xmlns:ns2="6b558f63-d95b-4be6-8d5d-347afe6319d7" targetNamespace="http://schemas.microsoft.com/office/2006/metadata/properties" ma:root="true" ma:fieldsID="fa62790c23b93eaf57a2b4bd8c2dfb23" ns2:_="">
    <xsd:import namespace="6b558f63-d95b-4be6-8d5d-347afe6319d7"/>
    <xsd:element name="properties">
      <xsd:complexType>
        <xsd:sequence>
          <xsd:element name="documentManagement">
            <xsd:complexType>
              <xsd:all>
                <xsd:element ref="ns2:Yay_x0131_nlanma_x0020_Tarihi"/>
                <xsd:element ref="ns2:D_x00f6_k_x00fc_man_x0020_Numaras_x0131_" minOccurs="0"/>
                <xsd:element ref="ns2:DokumanYili"/>
                <xsd:element ref="ns2:_x0130__x00e7_erik" minOccurs="0"/>
                <xsd:element ref="ns2:Federasy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558f63-d95b-4be6-8d5d-347afe6319d7" elementFormDefault="qualified">
    <xsd:import namespace="http://schemas.microsoft.com/office/2006/documentManagement/types"/>
    <xsd:import namespace="http://schemas.microsoft.com/office/infopath/2007/PartnerControls"/>
    <xsd:element name="Yay_x0131_nlanma_x0020_Tarihi" ma:index="8" ma:displayName="Yayınlanma Tarihi" ma:description="Belgenin yayınlandığı tarih bilgisini giriniz. ÖRN:18.02.2008" ma:internalName="Yay_x0131_nlanma_x0020_Tarihi">
      <xsd:simpleType>
        <xsd:restriction base="dms:Note"/>
      </xsd:simpleType>
    </xsd:element>
    <xsd:element name="D_x00f6_k_x00fc_man_x0020_Numaras_x0131_" ma:index="9" nillable="true" ma:displayName="Döküman Numarası" ma:hidden="true" ma:internalName="D_x00f6_k_x00fc_man_x0020_Numaras_x0131_" ma:readOnly="false">
      <xsd:simpleType>
        <xsd:restriction base="dms:Text">
          <xsd:maxLength value="255"/>
        </xsd:restriction>
      </xsd:simpleType>
    </xsd:element>
    <xsd:element name="DokumanYili" ma:index="10" ma:displayName="DokumanYili" ma:description="Belgenin yıl bilgisini seçiniz." ma:format="Dropdown" ma:internalName="DokumanYili">
      <xsd:simpleType>
        <xsd:restriction base="dms:Choice">
          <xsd:enumeration value="1995"/>
          <xsd:enumeration value="1996"/>
          <xsd:enumeration value="1997"/>
          <xsd:enumeration value="1998"/>
          <xsd:enumeration value="1999"/>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element>
    <xsd:element name="_x0130__x00e7_erik" ma:index="11" nillable="true" ma:displayName="İçerik" ma:hidden="true" ma:internalName="_x0130__x00e7_erik" ma:readOnly="false">
      <xsd:simpleType>
        <xsd:restriction base="dms:Note"/>
      </xsd:simpleType>
    </xsd:element>
    <xsd:element name="Federasyon" ma:index="12" ma:displayName="Federasyon" ma:description="LÜTFEN DİKKAT!!!! &#10;*Eklediğiniz belge isimlerinde nokta kullanmayınız.Aksi takdirde belgeniz görüntülenemez.(En üstte yer alan Ad bölümünde nokta kullanmayınız.)&#10;*EKLEDİĞİNİZ BELGELER SPOR FAALİYETLERİ DAİRE BAŞKANLIĞININ ONAYINDAN SONRA SİTEDE İLGİLİ SAYFADA GÖRÜNTÜLENECEKTİR." ma:list="{fa20a76c-11de-4f1f-a000-d6c24522fe41}" ma:internalName="Federasyon"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FB366A-3AF1-4101-A0D0-F0CA1601AD01}"/>
</file>

<file path=customXml/itemProps2.xml><?xml version="1.0" encoding="utf-8"?>
<ds:datastoreItem xmlns:ds="http://schemas.openxmlformats.org/officeDocument/2006/customXml" ds:itemID="{2D6F19E6-33AE-474E-B6D5-1E098BF75D89}"/>
</file>

<file path=customXml/itemProps3.xml><?xml version="1.0" encoding="utf-8"?>
<ds:datastoreItem xmlns:ds="http://schemas.openxmlformats.org/officeDocument/2006/customXml" ds:itemID="{36D47DEC-2E58-4973-A1A3-132A8366FB92}"/>
</file>

<file path=docProps/app.xml><?xml version="1.0" encoding="utf-8"?>
<Properties xmlns="http://schemas.openxmlformats.org/officeDocument/2006/extended-properties" xmlns:vt="http://schemas.openxmlformats.org/officeDocument/2006/docPropsVTypes">
  <Template>Normal</Template>
  <TotalTime>22</TotalTime>
  <Pages>17</Pages>
  <Words>8273</Words>
  <Characters>47161</Characters>
  <Application>Microsoft Office Word</Application>
  <DocSecurity>0</DocSecurity>
  <Lines>393</Lines>
  <Paragraphs>110</Paragraphs>
  <ScaleCrop>false</ScaleCrop>
  <Company/>
  <LinksUpToDate>false</LinksUpToDate>
  <CharactersWithSpaces>55324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Yağlı Güreş Müsabaka Talimatı</dc:title>
  <dc:creator>ali bulut</dc:creator>
  <cp:lastModifiedBy>Admin</cp:lastModifiedBy>
  <cp:revision>8</cp:revision>
  <dcterms:created xsi:type="dcterms:W3CDTF">2012-04-05T09:34:00Z</dcterms:created>
  <dcterms:modified xsi:type="dcterms:W3CDTF">2012-06-15T13:14:00Z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0x01010073807F004EDB0146B4D6416784629F66</vt:lpwstr>
  </property>
  <property fmtid="{D5CDD505-2E9C-101B-9397-08002B2CF9AE}" pid="3" name="İlgili Federasyon">
    <vt:lpwstr>29</vt:lpwstr>
  </property>
</Properties>
</file>